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000"/>
        <w:jc w:val="center"/>
      </w:pPr>
      <w:r>
        <w:rPr>
          <w:rFonts w:ascii="Calibri" w:cs="Calibri" w:eastAsia="Calibri" w:hAnsi="Calibri"/>
          <w:b/>
          <w:bCs/>
          <w:color w:val="0A1628"/>
          <w:sz w:val="48"/>
          <w:szCs w:val="48"/>
        </w:rPr>
        <w:t xml:space="preserve">ALUOCHIER DISPUTE RESOLUTION</w:t>
      </w:r>
    </w:p>
    <w:p>
      <w:pPr>
        <w:spacing w:after="800" w:before="0"/>
        <w:jc w:val="center"/>
      </w:pPr>
      <w:r>
        <w:rPr>
          <w:rFonts w:ascii="Calibri" w:cs="Calibri" w:eastAsia="Calibri" w:hAnsi="Calibri"/>
          <w:color w:val="B8963E"/>
          <w:sz w:val="24"/>
          <w:szCs w:val="24"/>
        </w:rPr>
        <w:t xml:space="preserve">Arbitral Institution  ·  Rongo, Kenya</w:t>
      </w:r>
    </w:p>
    <w:p>
      <w:pPr>
        <w:pBdr>
          <w:bottom w:val="single" w:color="B8963E" w:sz="12"/>
        </w:pBdr>
        <w:spacing w:after="400" w:before="0"/>
      </w:pPr>
    </w:p>
    <w:p>
      <w:pPr>
        <w:spacing w:after="200" w:before="200"/>
        <w:jc w:val="center"/>
      </w:pPr>
      <w:r>
        <w:rPr>
          <w:rFonts w:ascii="Calibri" w:cs="Calibri" w:eastAsia="Calibri" w:hAnsi="Calibri"/>
          <w:b/>
          <w:bCs/>
          <w:color w:val="0A1628"/>
          <w:sz w:val="56"/>
          <w:szCs w:val="56"/>
        </w:rPr>
        <w:t xml:space="preserve">AITAR 2026</w:t>
      </w:r>
    </w:p>
    <w:p>
      <w:pPr>
        <w:spacing w:after="200" w:before="0"/>
        <w:jc w:val="center"/>
      </w:pPr>
      <w:r>
        <w:rPr>
          <w:rFonts w:ascii="Calibri" w:cs="Calibri" w:eastAsia="Calibri" w:hAnsi="Calibri"/>
          <w:b/>
          <w:bCs/>
          <w:color w:val="B8963E"/>
          <w:sz w:val="40"/>
          <w:szCs w:val="40"/>
        </w:rPr>
        <w:t xml:space="preserve">STANDARD FORMS</w:t>
      </w:r>
    </w:p>
    <w:p>
      <w:pPr>
        <w:spacing w:after="800" w:before="0"/>
        <w:jc w:val="center"/>
      </w:pPr>
      <w:r>
        <w:rPr>
          <w:rFonts w:ascii="Calibri" w:cs="Calibri" w:eastAsia="Calibri" w:hAnsi="Calibri"/>
          <w:color w:val="4A5A70"/>
          <w:sz w:val="28"/>
          <w:szCs w:val="28"/>
        </w:rPr>
        <w:t xml:space="preserve">Fourth Schedule — Forms A1 to A34</w:t>
      </w:r>
    </w:p>
    <w:p>
      <w:pPr>
        <w:pBdr>
          <w:bottom w:val="single" w:color="B8963E" w:sz="6"/>
        </w:pBdr>
        <w:spacing w:after="400" w:before="0"/>
      </w:pPr>
    </w:p>
    <w:p>
      <w:pPr>
        <w:spacing w:after="100" w:before="200"/>
        <w:jc w:val="center"/>
      </w:pPr>
      <w:r>
        <w:rPr>
          <w:rFonts w:ascii="Calibri" w:cs="Calibri" w:eastAsia="Calibri" w:hAnsi="Calibri"/>
          <w:color w:val="4A5A70"/>
          <w:sz w:val="22"/>
          <w:szCs w:val="22"/>
        </w:rPr>
        <w:t xml:space="preserve">Fourth Edition — Tax Compliance</w:t>
      </w:r>
    </w:p>
    <w:p>
      <w:pPr>
        <w:spacing w:after="800" w:before="0"/>
        <w:jc w:val="center"/>
      </w:pPr>
      <w:r>
        <w:rPr>
          <w:rFonts w:ascii="Calibri" w:cs="Calibri" w:eastAsia="Calibri" w:hAnsi="Calibri"/>
          <w:color w:val="4A5A70"/>
          <w:sz w:val="22"/>
          <w:szCs w:val="22"/>
        </w:rPr>
        <w:t xml:space="preserve">Revised 26th April, 2026</w:t>
      </w:r>
    </w:p>
    <w:p>
      <w:pPr>
        <w:spacing w:after="80" w:before="0"/>
        <w:jc w:val="center"/>
      </w:pPr>
      <w:r>
        <w:rPr>
          <w:rFonts w:ascii="Calibri" w:cs="Calibri" w:eastAsia="Calibri" w:hAnsi="Calibri"/>
          <w:color w:val="4A5A70"/>
          <w:sz w:val="20"/>
          <w:szCs w:val="20"/>
        </w:rPr>
        <w:t xml:space="preserve">Published by Aluochier Dispute Resolution</w:t>
      </w:r>
    </w:p>
    <w:p>
      <w:pPr>
        <w:spacing w:after="80" w:before="0"/>
        <w:jc w:val="center"/>
      </w:pPr>
      <w:r>
        <w:rPr>
          <w:rFonts w:ascii="Calibri" w:cs="Calibri" w:eastAsia="Calibri" w:hAnsi="Calibri"/>
          <w:color w:val="4A5A70"/>
          <w:sz w:val="20"/>
          <w:szCs w:val="20"/>
        </w:rPr>
        <w:t xml:space="preserve">Isaac Aluochier S.Arb, S.Adj, FCIArb, CPM — Chief Adjudicator and President of Independent Tribunals</w:t>
      </w:r>
    </w:p>
    <w:p>
      <w:pPr>
        <w:spacing w:after="300" w:before="0"/>
        <w:jc w:val="center"/>
      </w:pPr>
      <w:r>
        <w:rPr>
          <w:rFonts w:ascii="Calibri" w:cs="Calibri" w:eastAsia="Calibri" w:hAnsi="Calibri"/>
          <w:color w:val="4A5A70"/>
          <w:sz w:val="20"/>
          <w:szCs w:val="20"/>
        </w:rPr>
        <w:t xml:space="preserve">P O Box 436-40404, Rongo, Kenya  ·  info@aluochier.co.ke  ·  aluochier.co.ke</w:t>
      </w:r>
    </w:p>
    <w:p>
      <w:pPr>
        <w:spacing w:after="0" w:before="0"/>
        <w:ind w:left="500" w:right="500"/>
        <w:jc w:val="center"/>
      </w:pPr>
      <w:r>
        <w:rPr>
          <w:rFonts w:ascii="Calibri" w:cs="Calibri" w:eastAsia="Calibri" w:hAnsi="Calibri"/>
          <w:i/>
          <w:iCs/>
          <w:color w:val="4A5A70"/>
          <w:sz w:val="18"/>
          <w:szCs w:val="18"/>
        </w:rPr>
        <w:t xml:space="preserve">These Standard Forms form an integral part of AITAR 2026 and are to be used in all proceedings administered by Aluochier Dispute Resolution under that instrument. Full templates are maintained in the AITAR Case Documentation System (ACDS). These forms are published pursuant to the Fourth Schedule of AITAR 2026 Fourth Edition (26 April 2026).</w:t>
      </w:r>
    </w:p>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A1</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PETITION FOR ADJUDICATIVE SETTLEMENT</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17</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p>
      <w:pPr>
        <w:spacing w:after="80" w:before="160"/>
      </w:pPr>
      <w:r>
        <w:rPr>
          <w:rFonts w:ascii="Calibri" w:cs="Calibri" w:eastAsia="Calibri" w:hAnsi="Calibri"/>
          <w:b/>
          <w:bCs/>
          <w:color w:val="0A1628"/>
          <w:sz w:val="22"/>
          <w:szCs w:val="22"/>
        </w:rPr>
        <w:t xml:space="preserve">PART A — PETITIONER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Full Name of Petitioner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National ID / Passport No.</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Address / Contact</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Email / Telephone</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Representative Name (if any)</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Representative Contact</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PART B — RESPONDENT(S)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Full Name of Respondent(s)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Address / Contact</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Email / Telephone</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PART C — THE DISPUTE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70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Nature and Circumstances of the Dispute</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02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Specific Relief Sought</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PART D — PROCEEDINGS DISCLOSURE</w:t>
      </w:r>
    </w:p>
    <w:p>
      <w:pPr>
        <w:spacing w:after="40" w:before="40"/>
      </w:pPr>
      <w:r>
        <w:rPr>
          <w:rFonts w:ascii="Calibri" w:cs="Calibri" w:eastAsia="Calibri" w:hAnsi="Calibri"/>
          <w:i/>
          <w:iCs/>
          <w:color w:val="4A5A70"/>
          <w:sz w:val="16"/>
          <w:szCs w:val="16"/>
        </w:rPr>
        <w:t xml:space="preserve">Disclosure of any prior or pending proceedings relating to this dispute is mandatory (Rule 17.2(c)).</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No prior or pending proceedings in respect of this dispute.</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Prior or pending proceedings exist — details on attached sworn disclosure.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Details (if any)</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PART E — LANGUAGE AND MODE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Proposed Language of Proceedings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Preferred Mode of Hearing</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PART F — DECLARATION</w:t>
      </w:r>
    </w:p>
    <w:p>
      <w:pPr>
        <w:pBdr>
          <w:left w:val="single" w:color="B8963E" w:sz="12"/>
        </w:pBdr>
        <w:spacing w:after="80" w:before="80"/>
        <w:ind w:left="200"/>
      </w:pPr>
      <w:r>
        <w:rPr>
          <w:rFonts w:ascii="Calibri" w:cs="Calibri" w:eastAsia="Calibri" w:hAnsi="Calibri"/>
          <w:i w:val="false"/>
          <w:iCs w:val="false"/>
          <w:color w:val="000000"/>
          <w:sz w:val="18"/>
          <w:szCs w:val="18"/>
        </w:rPr>
        <w:t xml:space="preserve">I declare that the information in this Petition is true and correct, that I have disclosed all existing proceedings relating to this dispute, and that copies of this Petition and all supporting documents have been served on all other parties.</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Petitioner:</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spacing w:after="80" w:before="0"/>
      </w:pPr>
    </w:p>
    <w:p>
      <w:pPr>
        <w:spacing w:after="40" w:before="40"/>
      </w:pPr>
      <w:r>
        <w:rPr>
          <w:rFonts w:ascii="Calibri" w:cs="Calibri" w:eastAsia="Calibri" w:hAnsi="Calibri"/>
          <w:i/>
          <w:iCs/>
          <w:color w:val="4A5A70"/>
          <w:sz w:val="16"/>
          <w:szCs w:val="16"/>
        </w:rPr>
        <w:t xml:space="preserve">Administrative levy: KES 2,000. Publication Disbursement: KES 15,000 (transitional period). Submit to the Chief Executive, Aluochier Dispute Resolution. Rule 17.6.</w:t>
      </w:r>
    </w:p>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A2</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REQUEST FOR ARBITRATION</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18</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p>
      <w:pPr>
        <w:spacing w:after="80" w:before="160"/>
      </w:pPr>
      <w:r>
        <w:rPr>
          <w:rFonts w:ascii="Calibri" w:cs="Calibri" w:eastAsia="Calibri" w:hAnsi="Calibri"/>
          <w:b/>
          <w:bCs/>
          <w:color w:val="0A1628"/>
          <w:sz w:val="22"/>
          <w:szCs w:val="22"/>
        </w:rPr>
        <w:t xml:space="preserve">PART A — CLAIMANT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Full Name of Claimant(s)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Address / Contact</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Email / Telephone</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Claimant's Representative</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PART B — RESPONDENT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Full Name of Respondent(s)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Address / Contact</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Email / Telephone</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Respondent's Representative (if known)</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PART C — ARBITRATION AGREEMENT</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Contractual clause — reference: ________________________________</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Submission Agreement — dated: ________________________________</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Institutional Election — from pending adjudication (AITAR-____-_______)</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Location / Reference of Arbitration Agreement</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PART D — THE DISPUTE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70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Nature and Circumstances of the Dispute</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02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Relief Sought</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Estimated Claim Value (KES/USD)</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Currency</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PART E — ARBITRATOR NOMINATION</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Parties jointly nominate: _______________________________________________ (from AITAR Roster)</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Claimant nominates: _______________________________________________ (from AITAR Roster)</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Request Institution to appoint under rotation system</w:t>
      </w:r>
    </w:p>
    <w:p>
      <w:pPr>
        <w:spacing w:after="60" w:before="0"/>
      </w:pPr>
    </w:p>
    <w:p>
      <w:pPr>
        <w:spacing w:after="80" w:before="160"/>
      </w:pPr>
      <w:r>
        <w:rPr>
          <w:rFonts w:ascii="Calibri" w:cs="Calibri" w:eastAsia="Calibri" w:hAnsi="Calibri"/>
          <w:b/>
          <w:bCs/>
          <w:color w:val="0A1628"/>
          <w:sz w:val="22"/>
          <w:szCs w:val="22"/>
        </w:rPr>
        <w:t xml:space="preserve">PART F — LANGUAGE AND SEAT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Proposed Language of Arbitration</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Proposed Seat of Arbitration</w:t>
            </w:r>
          </w:p>
        </w:tc>
        <w:tc>
          <w:tcPr>
            <w:tcW w:type="dxa" w:w="2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Domestic or International Arbitration</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Applicable Law (if agreed)</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PART G — DECLARATION</w:t>
      </w:r>
    </w:p>
    <w:p>
      <w:pPr>
        <w:pBdr>
          <w:left w:val="single" w:color="B8963E" w:sz="12"/>
        </w:pBdr>
        <w:spacing w:after="80" w:before="80"/>
        <w:ind w:left="200"/>
      </w:pPr>
      <w:r>
        <w:rPr>
          <w:rFonts w:ascii="Calibri" w:cs="Calibri" w:eastAsia="Calibri" w:hAnsi="Calibri"/>
          <w:i w:val="false"/>
          <w:iCs w:val="false"/>
          <w:color w:val="000000"/>
          <w:sz w:val="18"/>
          <w:szCs w:val="18"/>
        </w:rPr>
        <w:t xml:space="preserve">I confirm that copies of this Request and all supporting documents have been served on all other parties, and that the registration fee has been paid.</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Claimant / Representative: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spacing w:after="80" w:before="0"/>
      </w:pPr>
    </w:p>
    <w:p>
      <w:pPr>
        <w:spacing w:after="40" w:before="40"/>
      </w:pPr>
      <w:r>
        <w:rPr>
          <w:rFonts w:ascii="Calibri" w:cs="Calibri" w:eastAsia="Calibri" w:hAnsi="Calibri"/>
          <w:i/>
          <w:iCs/>
          <w:color w:val="4A5A70"/>
          <w:sz w:val="16"/>
          <w:szCs w:val="16"/>
        </w:rPr>
        <w:t xml:space="preserve">Registration fee: USD 100 (international) / KES 2,000 (domestic) — non-refundable (First Schedule Part 2). Date of receipt = date of commencement for limitation purposes (Rule 18.3).</w:t>
      </w:r>
    </w:p>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A3</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SWORN VERIFICATION OF PETITION / REQUEST</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17.3</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Full Name of Deponent</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National ID / Passport No.</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Capacity (Petitioner / Claimant / Authorised Representative)</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80" w:before="0"/>
      </w:pPr>
    </w:p>
    <w:p>
      <w:pPr>
        <w:pBdr>
          <w:left w:val="single" w:color="B8963E" w:sz="12"/>
        </w:pBdr>
        <w:spacing w:after="80" w:before="80"/>
        <w:ind w:left="200"/>
      </w:pPr>
      <w:r>
        <w:rPr>
          <w:rFonts w:ascii="Calibri" w:cs="Calibri" w:eastAsia="Calibri" w:hAnsi="Calibri"/>
          <w:i w:val="false"/>
          <w:iCs w:val="false"/>
          <w:color w:val="000000"/>
          <w:sz w:val="18"/>
          <w:szCs w:val="18"/>
        </w:rPr>
        <w:t xml:space="preserve">I, the Deponent, do solemnly swear / affirm that:
1. I am the Petitioner / Claimant / duly authorised representative in this matter.
2. The facts stated in the Petition / Request for Arbitration filed in this matter are true and correct to the best of my knowledge and belief.
3. I have not intentionally omitted any material fact relevant to the dispute or to the standing of the parties.
4. I have disclosed all prior or pending proceedings relating to the same dispute as required by Rule 17.2(c) / Rule 9.
5. I understand that any false statement in this declaration may constitute grounds for review, setting aside, or remittal of any Determination or Award issued in this matter.</w:t>
      </w:r>
    </w:p>
    <w:p>
      <w:pPr>
        <w:spacing w:after="12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Deponent:</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spacing w:after="120" w:before="0"/>
      </w:pPr>
    </w:p>
    <w:p>
      <w:pPr>
        <w:spacing w:after="80" w:before="160"/>
      </w:pPr>
      <w:r>
        <w:rPr>
          <w:rFonts w:ascii="Calibri" w:cs="Calibri" w:eastAsia="Calibri" w:hAnsi="Calibri"/>
          <w:b/>
          <w:bCs/>
          <w:color w:val="0A1628"/>
          <w:sz w:val="22"/>
          <w:szCs w:val="22"/>
        </w:rPr>
        <w:t xml:space="preserve">COMMISSIONER FOR OATHS / MAGISTRATE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Name</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Designation / Court / Station</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80" w:before="80"/>
        <w:jc w:val="left"/>
      </w:pPr>
      <w:r>
        <w:rPr>
          <w:rFonts w:ascii="Calibri" w:cs="Calibri" w:eastAsia="Calibri" w:hAnsi="Calibri"/>
          <w:b w:val="false"/>
          <w:bCs w:val="false"/>
          <w:i w:val="false"/>
          <w:iCs w:val="false"/>
          <w:color w:val="000000"/>
          <w:sz w:val="18"/>
          <w:szCs w:val="18"/>
        </w:rPr>
        <w:t xml:space="preserve">Sworn / Affirmed before me at _________________________ on this ______ day of _________________________ 20______.</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Commissioner / Magistrate: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A4</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NOTICE OF PROCEEDINGS</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20</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p>
      <w:pPr>
        <w:spacing w:after="80" w:before="160"/>
      </w:pPr>
      <w:r>
        <w:rPr>
          <w:rFonts w:ascii="Calibri" w:cs="Calibri" w:eastAsia="Calibri" w:hAnsi="Calibri"/>
          <w:b/>
          <w:bCs/>
          <w:color w:val="0A1628"/>
          <w:sz w:val="22"/>
          <w:szCs w:val="22"/>
        </w:rPr>
        <w:t xml:space="preserve">TO:</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Full Name of Party / Interested Person</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Address / Email / Telephone</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80"/>
        <w:jc w:val="left"/>
      </w:pPr>
      <w:r>
        <w:rPr>
          <w:rFonts w:ascii="Calibri" w:cs="Calibri" w:eastAsia="Calibri" w:hAnsi="Calibri"/>
          <w:b/>
          <w:bCs/>
          <w:i w:val="false"/>
          <w:iCs w:val="false"/>
          <w:color w:val="0A1628"/>
          <w:sz w:val="20"/>
          <w:szCs w:val="20"/>
        </w:rPr>
        <w:t xml:space="preserve">TAKE NOTICE</w:t>
      </w:r>
      <w:r>
        <w:rPr>
          <w:rFonts w:ascii="Calibri" w:cs="Calibri" w:eastAsia="Calibri" w:hAnsi="Calibri"/>
          <w:b w:val="false"/>
          <w:bCs w:val="false"/>
          <w:i w:val="false"/>
          <w:iCs w:val="false"/>
          <w:color w:val="000000"/>
          <w:sz w:val="18"/>
          <w:szCs w:val="18"/>
        </w:rPr>
        <w:t xml:space="preserve"> that proceedings have been initiated before Aluochier Dispute Resolution: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Petitioner / Claimant</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Respondent(s)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Tribunal Member / Panel</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Proceeding Type (Adjudication / Arbitration / Settlement Application)</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YOUR RIGHTS IN THESE PROCEEDINGS</w:t>
      </w:r>
    </w:p>
    <w:p>
      <w:pPr>
        <w:spacing w:after="60" w:before="0"/>
        <w:jc w:val="left"/>
      </w:pPr>
      <w:r>
        <w:rPr>
          <w:rFonts w:ascii="Calibri" w:cs="Calibri" w:eastAsia="Calibri" w:hAnsi="Calibri"/>
          <w:b w:val="false"/>
          <w:bCs w:val="false"/>
          <w:i w:val="false"/>
          <w:iCs w:val="false"/>
          <w:color w:val="000000"/>
          <w:sz w:val="18"/>
          <w:szCs w:val="18"/>
        </w:rPr>
        <w:t xml:space="preserve">You are notified of the following rights under AITAR 2026 and the Fair Administrative Action Act:</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Right to file a Response within THIRTY (30) DAYS of this Notice (Rule 19).</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Right to be represented by any person of your choosing — no restriction on category of representative (Rule 62 / FAA Act section 4(3)(e) / Arbitration Act section 25(5)).</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Right to be heard before any Determination or Award adversely affecting you (Rule 20 / Art 47 Constitution).</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Right to cross-examine adverse witnesses (Rule 29 / FAA Act section 4(4)(c)).</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Right to all documents and evidence relied upon by the Tribunal (Rule 22.3 / FAA Act section 4(3)(g)).</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Right to apply for Internal Review of any Determination or Award within 42 days (Rule 56).</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Right to approach the High Court for judicial supervision under Article 165(6) of the Constitution.</w:t>
      </w:r>
    </w:p>
    <w:p>
      <w:pPr>
        <w:spacing w:after="60" w:before="0"/>
      </w:pPr>
    </w:p>
    <w:p>
      <w:pPr>
        <w:spacing w:after="80" w:before="160"/>
      </w:pPr>
      <w:r>
        <w:rPr>
          <w:rFonts w:ascii="Calibri" w:cs="Calibri" w:eastAsia="Calibri" w:hAnsi="Calibri"/>
          <w:b/>
          <w:bCs/>
          <w:color w:val="0A1628"/>
          <w:sz w:val="22"/>
          <w:szCs w:val="22"/>
        </w:rPr>
        <w:t xml:space="preserve">HOW TO RESPOND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Submit Response to (Chief Executive)</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Email</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Address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Deadline for Response</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40" w:before="40"/>
      </w:pPr>
      <w:r>
        <w:rPr>
          <w:rFonts w:ascii="Calibri" w:cs="Calibri" w:eastAsia="Calibri" w:hAnsi="Calibri"/>
          <w:i/>
          <w:iCs/>
          <w:color w:val="4A5A70"/>
          <w:sz w:val="16"/>
          <w:szCs w:val="16"/>
        </w:rPr>
        <w:t xml:space="preserve">Proceedings are open to the public under Articles 10 and 50(1) of the Constitution. Failure to respond does not constitute admission of the claims but may result in the Tribunal proceeding on available evidence.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Chief Executive, Aluochier Dispute Resolution:</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A5</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TRIBUNAL APPOINTMENT INSTRUMENT</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13</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p>
      <w:pPr>
        <w:spacing w:after="60" w:before="60"/>
        <w:jc w:val="center"/>
      </w:pPr>
      <w:r>
        <w:rPr>
          <w:rFonts w:ascii="Calibri" w:cs="Calibri" w:eastAsia="Calibri" w:hAnsi="Calibri"/>
          <w:b/>
          <w:bCs/>
          <w:i w:val="false"/>
          <w:iCs w:val="false"/>
          <w:color w:val="0A1628"/>
          <w:sz w:val="26"/>
          <w:szCs w:val="26"/>
        </w:rPr>
        <w:t xml:space="preserve">APPOINTMENT INSTRUMENT</w:t>
      </w:r>
    </w:p>
    <w:p>
      <w:pPr>
        <w:spacing w:after="60" w:before="60"/>
        <w:jc w:val="left"/>
      </w:pPr>
      <w:r>
        <w:rPr>
          <w:rFonts w:ascii="Calibri" w:cs="Calibri" w:eastAsia="Calibri" w:hAnsi="Calibri"/>
          <w:b w:val="false"/>
          <w:bCs w:val="false"/>
          <w:i w:val="false"/>
          <w:iCs w:val="false"/>
          <w:color w:val="000000"/>
          <w:sz w:val="18"/>
          <w:szCs w:val="18"/>
        </w:rPr>
        <w:t xml:space="preserve">Aluochier Dispute Resolution hereby appoints: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Full Name of Appointee</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Roster Tier (A / B)</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AITAR Roster Reference No.</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60" w:before="60"/>
        <w:jc w:val="left"/>
      </w:pPr>
      <w:r>
        <w:rPr>
          <w:rFonts w:ascii="Calibri" w:cs="Calibri" w:eastAsia="Calibri" w:hAnsi="Calibri"/>
          <w:b w:val="false"/>
          <w:bCs w:val="false"/>
          <w:i w:val="false"/>
          <w:iCs w:val="false"/>
          <w:color w:val="000000"/>
          <w:sz w:val="18"/>
          <w:szCs w:val="18"/>
        </w:rPr>
        <w:t xml:space="preserve">as Sole Adjudicator / Presiding Member / Panel Member (delete as applicable) in the following matter: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Petitioner / Claimant</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Respondent(s)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Proceeding Type (Adjudication Highway)</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Appointment</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Effect</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METHOD OF APPOINTMENT</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Random sequential rotation system — default (Rule 13.3)</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Deviation from rotation — see attached Appointment Memorandum approved by Chief Adjudicator (Rule 13.3)</w:t>
      </w:r>
    </w:p>
    <w:p>
      <w:pPr>
        <w:spacing w:after="60" w:before="0"/>
      </w:pPr>
    </w:p>
    <w:p>
      <w:pPr>
        <w:pBdr>
          <w:left w:val="single" w:color="B8963E" w:sz="12"/>
        </w:pBdr>
        <w:spacing w:after="80" w:before="80"/>
        <w:ind w:left="200"/>
      </w:pPr>
      <w:r>
        <w:rPr>
          <w:rFonts w:ascii="Calibri" w:cs="Calibri" w:eastAsia="Calibri" w:hAnsi="Calibri"/>
          <w:i w:val="false"/>
          <w:iCs w:val="false"/>
          <w:color w:val="000000"/>
          <w:sz w:val="18"/>
          <w:szCs w:val="18"/>
        </w:rPr>
        <w:t xml:space="preserve">This Appointment Instrument is a procedural instrument that brings a constitutionally authorised Tribunal into being for the specific matter identified above. The constitutional authority of the Tribunal derives from Articles 1(3)(c), 47, and 50(1) of the Constitution of Kenya and not from this Instrument (Rule 4.3). The Appointee shall take the Oath of Integrity under the Sixth Schedule before assuming this appointment.</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Chief Adjudicator and President / Chief Executive: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spacing w:after="80" w:before="0"/>
      </w:pPr>
    </w:p>
    <w:p>
      <w:pPr>
        <w:spacing w:after="40" w:before="40"/>
      </w:pPr>
      <w:r>
        <w:rPr>
          <w:rFonts w:ascii="Calibri" w:cs="Calibri" w:eastAsia="Calibri" w:hAnsi="Calibri"/>
          <w:i/>
          <w:iCs/>
          <w:color w:val="4A5A70"/>
          <w:sz w:val="16"/>
          <w:szCs w:val="16"/>
        </w:rPr>
        <w:t xml:space="preserve">Notice of this appointment shall be published in the AITAR Digital Gazette (Rule 13.9). The Appointee shall execute Form A7 (Conflict of Interest &amp; Independence Disclosure) before assuming appointment.</w:t>
      </w:r>
    </w:p>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A6</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ARBITRATOR APPOINTMENT INSTRUMENT</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37</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p>
      <w:pPr>
        <w:spacing w:after="60" w:before="60"/>
        <w:jc w:val="center"/>
      </w:pPr>
      <w:r>
        <w:rPr>
          <w:rFonts w:ascii="Calibri" w:cs="Calibri" w:eastAsia="Calibri" w:hAnsi="Calibri"/>
          <w:b/>
          <w:bCs/>
          <w:i w:val="false"/>
          <w:iCs w:val="false"/>
          <w:color w:val="0A1628"/>
          <w:sz w:val="24"/>
          <w:szCs w:val="24"/>
        </w:rPr>
        <w:t xml:space="preserve">ARBITRATOR APPOINTMENT INSTRUMENT</w:t>
      </w:r>
    </w:p>
    <w:p>
      <w:pPr>
        <w:spacing w:after="60" w:before="60"/>
        <w:jc w:val="left"/>
      </w:pPr>
      <w:r>
        <w:rPr>
          <w:rFonts w:ascii="Calibri" w:cs="Calibri" w:eastAsia="Calibri" w:hAnsi="Calibri"/>
          <w:b w:val="false"/>
          <w:bCs w:val="false"/>
          <w:i w:val="false"/>
          <w:iCs w:val="false"/>
          <w:color w:val="000000"/>
          <w:sz w:val="18"/>
          <w:szCs w:val="18"/>
        </w:rPr>
        <w:t xml:space="preserve">Aluochier Dispute Resolution hereby appoints / confirms the appointment of:</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Full Name of Arbitrator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Roster Tier (A / B)</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AITAR Roster Reference No.</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60" w:before="60"/>
        <w:jc w:val="left"/>
      </w:pPr>
      <w:r>
        <w:rPr>
          <w:rFonts w:ascii="Calibri" w:cs="Calibri" w:eastAsia="Calibri" w:hAnsi="Calibri"/>
          <w:b w:val="false"/>
          <w:bCs w:val="false"/>
          <w:i w:val="false"/>
          <w:iCs w:val="false"/>
          <w:color w:val="000000"/>
          <w:sz w:val="18"/>
          <w:szCs w:val="18"/>
        </w:rPr>
        <w:t xml:space="preserve">as Sole Arbitrator / Presiding Arbitrator / Co-Arbitrator (delete as applicable) in the following arbitration: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Claimant(s)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Respondent(s)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Nature of Dispute (brief)</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Seat of Arbitration</w:t>
            </w:r>
          </w:p>
        </w:tc>
        <w:tc>
          <w:tcPr>
            <w:tcW w:type="dxa" w:w="2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Domestic or International Arbitration</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Appointment</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BASIS OF APPOINTMENT</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Joint nomination by parties (Rule 37.2) — confirmed by Institution</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Claimant nomination — Respondent failed to nominate within 15 days (Rule 37.3)</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Institution appointment by rotation — parties failed to agree (Rule 13.4)</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Party-nominated arbitrator outside Roster — independence and competence verified (Rule 37.2)</w:t>
      </w:r>
    </w:p>
    <w:p>
      <w:pPr>
        <w:spacing w:after="60" w:before="0"/>
      </w:pPr>
    </w:p>
    <w:p>
      <w:pPr>
        <w:pBdr>
          <w:left w:val="single" w:color="B8963E" w:sz="12"/>
        </w:pBdr>
        <w:spacing w:after="80" w:before="80"/>
        <w:ind w:left="200"/>
      </w:pPr>
      <w:r>
        <w:rPr>
          <w:rFonts w:ascii="Calibri" w:cs="Calibri" w:eastAsia="Calibri" w:hAnsi="Calibri"/>
          <w:i w:val="false"/>
          <w:iCs w:val="false"/>
          <w:color w:val="000000"/>
          <w:sz w:val="18"/>
          <w:szCs w:val="18"/>
        </w:rPr>
        <w:t xml:space="preserve">This Appointment is made in accordance with Rule 37 of AITAR 2026 and the Arbitration Act, 1995. The appointed Arbitrator shall comply with the independence and disclosure obligations under Rule 38 throughout the arbitration proceedings and shall execute Form A7 before assuming appointment.</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Chief Adjudicator and President / Chief Executive: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A7</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CONFLICT OF INTEREST &amp; INDEPENDENCE DISCLOSURE</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13.7</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Full Name of Appointee</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Role (Adjudicator / Arbitrator / SRT Member)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Appointment</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This Disclosure</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80" w:before="0"/>
      </w:pPr>
    </w:p>
    <w:p>
      <w:pPr>
        <w:spacing w:after="80" w:before="160"/>
      </w:pPr>
      <w:r>
        <w:rPr>
          <w:rFonts w:ascii="Calibri" w:cs="Calibri" w:eastAsia="Calibri" w:hAnsi="Calibri"/>
          <w:b/>
          <w:bCs/>
          <w:color w:val="0A1628"/>
          <w:sz w:val="22"/>
          <w:szCs w:val="22"/>
        </w:rPr>
        <w:t xml:space="preserve">DISCLOSURE CHECKLIST</w:t>
      </w:r>
    </w:p>
    <w:p>
      <w:pPr>
        <w:spacing w:after="40" w:before="40"/>
      </w:pPr>
      <w:r>
        <w:rPr>
          <w:rFonts w:ascii="Calibri" w:cs="Calibri" w:eastAsia="Calibri" w:hAnsi="Calibri"/>
          <w:i/>
          <w:iCs/>
          <w:color w:val="4A5A70"/>
          <w:sz w:val="16"/>
          <w:szCs w:val="16"/>
        </w:rPr>
        <w:t xml:space="preserve">Answer all questions. Where you answer YES, provide full details. The duty of disclosure is continuing throughout the proceedings (Rule 38.3 / Form A8).</w:t>
      </w:r>
    </w:p>
    <w:p>
      <w:pPr>
        <w:spacing w:after="40" w:before="0"/>
      </w:pP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Do you have a personal, financial, or proprietary interest in the dispute or in any asset in issue?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If YES — details</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Do you have a close family, professional, or business relationship with any party, representative, or witness?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If YES — details</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Have you previously acted in relation to this dispute or any related matter as legal representative, mediator, consultant, or adviser?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If YES — details</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Have you expressed any opinion, publicly or otherwise, that might be understood as indicating a view on the outcome of this dispute?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If YES — details</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Are you aware of any other circumstance that may give rise to justifiable doubts as to your independence or impartiality?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If YES — details</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80" w:before="0"/>
      </w:pPr>
    </w:p>
    <w:p>
      <w:pPr>
        <w:spacing w:after="80" w:before="160"/>
      </w:pPr>
      <w:r>
        <w:rPr>
          <w:rFonts w:ascii="Calibri" w:cs="Calibri" w:eastAsia="Calibri" w:hAnsi="Calibri"/>
          <w:b/>
          <w:bCs/>
          <w:color w:val="0A1628"/>
          <w:sz w:val="22"/>
          <w:szCs w:val="22"/>
        </w:rPr>
        <w:t xml:space="preserve">DECLARATION</w:t>
      </w:r>
    </w:p>
    <w:p>
      <w:pPr>
        <w:pBdr>
          <w:left w:val="single" w:color="B8963E" w:sz="12"/>
        </w:pBdr>
        <w:spacing w:after="80" w:before="80"/>
        <w:ind w:left="200"/>
      </w:pPr>
      <w:r>
        <w:rPr>
          <w:rFonts w:ascii="Calibri" w:cs="Calibri" w:eastAsia="Calibri" w:hAnsi="Calibri"/>
          <w:i w:val="false"/>
          <w:iCs w:val="false"/>
          <w:color w:val="000000"/>
          <w:sz w:val="18"/>
          <w:szCs w:val="18"/>
        </w:rPr>
        <w:t xml:space="preserve">I declare that, to the best of my knowledge, the information given above is complete and accurate. I confirm that I am independent and impartial in relation to this matter and that I have no undisclosed interest or relationship. I undertake to disclose without delay any circumstances that arise during the proceedings that give rise to justifiable doubts as to my independence or impartiality.</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Appointee: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spacing w:after="60" w:before="0"/>
      </w:pPr>
    </w:p>
    <w:p>
      <w:pPr>
        <w:spacing w:after="40" w:before="40"/>
      </w:pPr>
      <w:r>
        <w:rPr>
          <w:rFonts w:ascii="Calibri" w:cs="Calibri" w:eastAsia="Calibri" w:hAnsi="Calibri"/>
          <w:i/>
          <w:iCs/>
          <w:color w:val="4A5A70"/>
          <w:sz w:val="16"/>
          <w:szCs w:val="16"/>
        </w:rPr>
        <w:t xml:space="preserve">File with the Chief Executive before assuming appointment. Continuing disclosure obligations apply throughout the proceedings — use Form A8.</w:t>
      </w:r>
    </w:p>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A8</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CONTINUING DISCLOSURE OF INDEPENDENCE</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38.3</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Full Name of Arbitrator / Adjudicator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Original Appointment</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This Disclosure</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80" w:before="0"/>
      </w:pPr>
    </w:p>
    <w:p>
      <w:pPr>
        <w:pBdr>
          <w:left w:val="single" w:color="B8963E" w:sz="12"/>
        </w:pBdr>
        <w:spacing w:after="80" w:before="80"/>
        <w:ind w:left="200"/>
      </w:pPr>
      <w:r>
        <w:rPr>
          <w:rFonts w:ascii="Calibri" w:cs="Calibri" w:eastAsia="Calibri" w:hAnsi="Calibri"/>
          <w:i w:val="false"/>
          <w:iCs w:val="false"/>
          <w:color w:val="000000"/>
          <w:sz w:val="18"/>
          <w:szCs w:val="18"/>
        </w:rPr>
        <w:t xml:space="preserve">The undersigned hereby files this Continuing Disclosure pursuant to Rule 38.3 of AITAR 2026. This disclosure must be made promptly upon becoming aware of any new circumstance and must be served on all parties and the Chief Executive without delay.</w:t>
      </w:r>
    </w:p>
    <w:p>
      <w:pPr>
        <w:spacing w:after="60" w:before="0"/>
      </w:pPr>
    </w:p>
    <w:p>
      <w:pPr>
        <w:spacing w:after="80" w:before="160"/>
      </w:pPr>
      <w:r>
        <w:rPr>
          <w:rFonts w:ascii="Calibri" w:cs="Calibri" w:eastAsia="Calibri" w:hAnsi="Calibri"/>
          <w:b/>
          <w:bCs/>
          <w:color w:val="0A1628"/>
          <w:sz w:val="22"/>
          <w:szCs w:val="22"/>
        </w:rPr>
        <w:t xml:space="preserve">NEW CIRCUMSTANCE DISCLOSED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36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Description of New Circumstance</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Circumstance Arose</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Appointee Became Aware</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80" w:before="0"/>
      </w:pPr>
    </w:p>
    <w:p>
      <w:pPr>
        <w:spacing w:after="80" w:before="160"/>
      </w:pPr>
      <w:r>
        <w:rPr>
          <w:rFonts w:ascii="Calibri" w:cs="Calibri" w:eastAsia="Calibri" w:hAnsi="Calibri"/>
          <w:b/>
          <w:bCs/>
          <w:color w:val="0A1628"/>
          <w:sz w:val="22"/>
          <w:szCs w:val="22"/>
        </w:rPr>
        <w:t xml:space="preserve">PROPOSED ACTION</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I am able to continue in appointment notwithstanding this circumstance. Parties are invited to raise any objection within 7 days.</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I am withdrawing from appointment in view of this circumstance — notify Institution and parties.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Further explanation (if any)</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80" w:before="0"/>
      </w:pPr>
    </w:p>
    <w:p>
      <w:pPr>
        <w:spacing w:after="80" w:before="160"/>
      </w:pPr>
      <w:r>
        <w:rPr>
          <w:rFonts w:ascii="Calibri" w:cs="Calibri" w:eastAsia="Calibri" w:hAnsi="Calibri"/>
          <w:b/>
          <w:bCs/>
          <w:color w:val="0A1628"/>
          <w:sz w:val="22"/>
          <w:szCs w:val="22"/>
        </w:rPr>
        <w:t xml:space="preserve">DECLARATION</w:t>
      </w:r>
    </w:p>
    <w:p>
      <w:pPr>
        <w:pBdr>
          <w:left w:val="single" w:color="B8963E" w:sz="12"/>
        </w:pBdr>
        <w:spacing w:after="80" w:before="80"/>
        <w:ind w:left="200"/>
      </w:pPr>
      <w:r>
        <w:rPr>
          <w:rFonts w:ascii="Calibri" w:cs="Calibri" w:eastAsia="Calibri" w:hAnsi="Calibri"/>
          <w:i w:val="false"/>
          <w:iCs w:val="false"/>
          <w:color w:val="000000"/>
          <w:sz w:val="18"/>
          <w:szCs w:val="18"/>
        </w:rPr>
        <w:t xml:space="preserve">I declare that the above disclosure is complete and accurate and is made promptly upon my becoming aware of the circumstance described. I understand that parties have the right to challenge my appointment under Rule 39.</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Arbitrator / Adjudicator:</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A9</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APPLICATION FOR INTERIM / CONSERVATORY MEASURES</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47</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Name of Applicant</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Applicant's Role in Proceedings</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MEASURES SOUGHT</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Security for all or part of the amount in dispute</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Preservation, storage, or disposal of property relating to the dispute</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Provisional relief on account of a final determination — including provisional payment order</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Security for legal or other costs of another party</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Other measure — details below:</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36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Detailed Description of Measures Sought</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GROUNDS FOR URGENCY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36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Grounds and Urgency — why cannot await final determination?</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SUBJECT MATTER OF APPLICATION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02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Assets / Property / Subject Matter Affected</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Estimated Value (KES/USD)</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Currency</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HAS THE TRIBUNAL BEEN CONSTITUTED?</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Yes — application to the Tribunal directly (Rule 47.1)</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No — pre-constitution application to the Institution / High Court (Rule 47.3)</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Emergency Arbitrator requested — Form A29 filed separately (Rule 48)</w:t>
      </w:r>
    </w:p>
    <w:p>
      <w:pPr>
        <w:spacing w:after="60" w:before="0"/>
      </w:pPr>
    </w:p>
    <w:p>
      <w:pPr>
        <w:pBdr>
          <w:left w:val="single" w:color="B8963E" w:sz="12"/>
        </w:pBdr>
        <w:spacing w:after="80" w:before="80"/>
        <w:ind w:left="200"/>
      </w:pPr>
      <w:r>
        <w:rPr>
          <w:rFonts w:ascii="Calibri" w:cs="Calibri" w:eastAsia="Calibri" w:hAnsi="Calibri"/>
          <w:i w:val="false"/>
          <w:iCs w:val="false"/>
          <w:color w:val="000000"/>
          <w:sz w:val="18"/>
          <w:szCs w:val="18"/>
        </w:rPr>
        <w:t xml:space="preserve">This application is made under Rule 47 of AITAR 2026. The applicant undertakes to comply with any order made in response, and to indemnify the Institution and other parties against any costs or damages arising from any interim measure wrongly sought or granted.</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Applicant / Representative: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A10</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NOTICE OF CASE MANAGEMENT MEETING</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22</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p>
      <w:pPr>
        <w:spacing w:after="80" w:before="60"/>
        <w:jc w:val="center"/>
      </w:pPr>
      <w:r>
        <w:rPr>
          <w:rFonts w:ascii="Calibri" w:cs="Calibri" w:eastAsia="Calibri" w:hAnsi="Calibri"/>
          <w:b/>
          <w:bCs/>
          <w:i w:val="false"/>
          <w:iCs w:val="false"/>
          <w:color w:val="0A1628"/>
          <w:sz w:val="22"/>
          <w:szCs w:val="22"/>
        </w:rPr>
        <w:t xml:space="preserve">NOTICE OF PRELIMINARY CASE MANAGEMENT MEETING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Petitioner / Claimant</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Respondent(s)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Tribunal Member / Panel</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MEETING DETAILS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CMM</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Time</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Mode: In person at: _______________________________________________</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Mode: Video link — link to be circulated separately</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Mode: Telephone — dial-in to be circulated separately</w:t>
      </w:r>
    </w:p>
    <w:p>
      <w:pPr>
        <w:spacing w:after="60" w:before="0"/>
      </w:pPr>
    </w:p>
    <w:p>
      <w:pPr>
        <w:spacing w:after="80" w:before="160"/>
      </w:pPr>
      <w:r>
        <w:rPr>
          <w:rFonts w:ascii="Calibri" w:cs="Calibri" w:eastAsia="Calibri" w:hAnsi="Calibri"/>
          <w:b/>
          <w:bCs/>
          <w:color w:val="0A1628"/>
          <w:sz w:val="22"/>
          <w:szCs w:val="22"/>
        </w:rPr>
        <w:t xml:space="preserve">AGENDA (Rule 22.2)</w:t>
      </w:r>
    </w:p>
    <w:p>
      <w:pPr>
        <w:spacing w:after="60" w:before="0"/>
        <w:jc w:val="left"/>
      </w:pPr>
      <w:r>
        <w:rPr>
          <w:rFonts w:ascii="Calibri" w:cs="Calibri" w:eastAsia="Calibri" w:hAnsi="Calibri"/>
          <w:b w:val="false"/>
          <w:bCs w:val="false"/>
          <w:i w:val="false"/>
          <w:iCs w:val="false"/>
          <w:color w:val="000000"/>
          <w:sz w:val="18"/>
          <w:szCs w:val="18"/>
        </w:rPr>
        <w:t xml:space="preserve">The CMM will address the following under Rule 22.2:</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Confirm jurisdiction and address any parallel proceedings (Rule 9)</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Identify issues for determination</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Set timelines for filing of evidence and submissions</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Determine suitability for Consent Determination (Rule 24)</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Determine mode and timetable for conduct of proceedings</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Other matters — details: _______________________________________________</w:t>
      </w:r>
    </w:p>
    <w:p>
      <w:pPr>
        <w:spacing w:after="60" w:before="0"/>
      </w:pPr>
    </w:p>
    <w:p>
      <w:pPr>
        <w:spacing w:after="80" w:before="160"/>
      </w:pPr>
      <w:r>
        <w:rPr>
          <w:rFonts w:ascii="Calibri" w:cs="Calibri" w:eastAsia="Calibri" w:hAnsi="Calibri"/>
          <w:b/>
          <w:bCs/>
          <w:color w:val="0A1628"/>
          <w:sz w:val="22"/>
          <w:szCs w:val="22"/>
        </w:rPr>
        <w:t xml:space="preserve">PREPARATION</w:t>
      </w:r>
    </w:p>
    <w:p>
      <w:pPr>
        <w:spacing w:after="60" w:before="0"/>
        <w:jc w:val="left"/>
      </w:pPr>
      <w:r>
        <w:rPr>
          <w:rFonts w:ascii="Calibri" w:cs="Calibri" w:eastAsia="Calibri" w:hAnsi="Calibri"/>
          <w:b w:val="false"/>
          <w:bCs w:val="false"/>
          <w:i w:val="false"/>
          <w:iCs w:val="false"/>
          <w:color w:val="000000"/>
          <w:sz w:val="18"/>
          <w:szCs w:val="18"/>
        </w:rPr>
        <w:t xml:space="preserve">Parties are requested to bring to the CMM:</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Written outline of issues in dispute</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Identification of witnesses and expert evidence intended to be relied upon</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Any jurisdictional objections (to be raised at earliest opportunity — Rule 23.3)</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Chief Executive / Tribunal Member:</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spacing w:after="60" w:before="0"/>
      </w:pPr>
    </w:p>
    <w:p>
      <w:pPr>
        <w:spacing w:after="40" w:before="40"/>
      </w:pPr>
      <w:r>
        <w:rPr>
          <w:rFonts w:ascii="Calibri" w:cs="Calibri" w:eastAsia="Calibri" w:hAnsi="Calibri"/>
          <w:i/>
          <w:iCs/>
          <w:color w:val="4A5A70"/>
          <w:sz w:val="16"/>
          <w:szCs w:val="16"/>
        </w:rPr>
        <w:t xml:space="preserve">A Procedural Directions Order (Form A11) will be issued following the CMM recording all decisions and timelines (Rule 22.3).</w:t>
      </w:r>
    </w:p>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A11</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PROCEDURAL DIRECTIONS ORDER</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22.3</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p>
      <w:pPr>
        <w:spacing w:after="60" w:before="60"/>
        <w:jc w:val="center"/>
      </w:pPr>
      <w:r>
        <w:rPr>
          <w:rFonts w:ascii="Calibri" w:cs="Calibri" w:eastAsia="Calibri" w:hAnsi="Calibri"/>
          <w:b/>
          <w:bCs/>
          <w:i w:val="false"/>
          <w:iCs w:val="false"/>
          <w:color w:val="0A1628"/>
          <w:sz w:val="24"/>
          <w:szCs w:val="24"/>
        </w:rPr>
        <w:t xml:space="preserve">PROCEDURAL DIRECTIONS ORDER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Petitioner / Claimant</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Respondent(s)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Tribunal Member / Panel</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Order</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DOCUMENT EXCHANGE DIRECTIONS (Rule 22.3)</w:t>
      </w:r>
    </w:p>
    <w:p>
      <w:pPr>
        <w:spacing w:after="60" w:before="0"/>
        <w:jc w:val="left"/>
      </w:pPr>
      <w:r>
        <w:rPr>
          <w:rFonts w:ascii="Calibri" w:cs="Calibri" w:eastAsia="Calibri" w:hAnsi="Calibri"/>
          <w:b w:val="false"/>
          <w:bCs w:val="false"/>
          <w:i w:val="false"/>
          <w:iCs w:val="false"/>
          <w:color w:val="000000"/>
          <w:sz w:val="18"/>
          <w:szCs w:val="18"/>
        </w:rPr>
        <w:t xml:space="preserve">In accordance with Rule 22.3 and FAA Act section 4(3)(g), it is directed that: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Deadline for Exchange of All Documents and Evidence</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40" w:before="40"/>
      </w:pPr>
      <w:r>
        <w:rPr>
          <w:rFonts w:ascii="Calibri" w:cs="Calibri" w:eastAsia="Calibri" w:hAnsi="Calibri"/>
          <w:i/>
          <w:iCs/>
          <w:color w:val="4A5A70"/>
          <w:sz w:val="16"/>
          <w:szCs w:val="16"/>
        </w:rPr>
        <w:t xml:space="preserve">No document not disclosed to all parties will be relied upon, except where good cause is shown (Rule 22.3(b)).</w:t>
      </w:r>
    </w:p>
    <w:p>
      <w:pPr>
        <w:spacing w:after="60" w:before="0"/>
      </w:pPr>
    </w:p>
    <w:p>
      <w:pPr>
        <w:spacing w:after="80" w:before="160"/>
      </w:pPr>
      <w:r>
        <w:rPr>
          <w:rFonts w:ascii="Calibri" w:cs="Calibri" w:eastAsia="Calibri" w:hAnsi="Calibri"/>
          <w:b/>
          <w:bCs/>
          <w:color w:val="0A1628"/>
          <w:sz w:val="22"/>
          <w:szCs w:val="22"/>
        </w:rPr>
        <w:t xml:space="preserve">WRITTEN SUBMISSIONS DIRECTIONS (Rule 26)</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Statement of Case — deadline for Claimant / Petitioner (14 days from this Order — Rule 26.1)</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Statement of Defence — deadline for Respondent (14 days from Statement of Case — Rule 26.2)</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Statement of Reply — deadline for Claimant (14 days from Statement of Defence — Rule 26.3)</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HEARING DIRECTIONS (Rule 27)</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Date(s) of Hearing</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Mode (In person / Video / Telephone)</w:t>
            </w:r>
          </w:p>
        </w:tc>
        <w:tc>
          <w:tcPr>
            <w:tcW w:type="dxa" w:w="2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Venue / Platform</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Time Allocated</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PRE-DETERMINATION NOTICE (Rule 33.3 / FAA Act s.4(3)(a) and (b))</w:t>
      </w:r>
    </w:p>
    <w:p>
      <w:pPr>
        <w:spacing w:after="60" w:before="60"/>
        <w:jc w:val="left"/>
      </w:pPr>
      <w:r>
        <w:rPr>
          <w:rFonts w:ascii="Calibri" w:cs="Calibri" w:eastAsia="Calibri" w:hAnsi="Calibri"/>
          <w:b w:val="false"/>
          <w:bCs w:val="false"/>
          <w:i w:val="false"/>
          <w:iCs w:val="false"/>
          <w:color w:val="000000"/>
          <w:sz w:val="18"/>
          <w:szCs w:val="18"/>
        </w:rPr>
        <w:t xml:space="preserve">NOTICE TO ALL PARTIES: Before issuing any Determination or Award adversely affecting your rights, the Tribunal is required by law to give you prior written notice of the proposed adverse decision and a reasonable opportunity to make representations. This pre-decision step is in addition to the hearing process.</w:t>
      </w:r>
    </w:p>
    <w:p>
      <w:pPr>
        <w:spacing w:after="60" w:before="0"/>
      </w:pPr>
    </w:p>
    <w:p>
      <w:pPr>
        <w:spacing w:after="80" w:before="160"/>
      </w:pPr>
      <w:r>
        <w:rPr>
          <w:rFonts w:ascii="Calibri" w:cs="Calibri" w:eastAsia="Calibri" w:hAnsi="Calibri"/>
          <w:b/>
          <w:bCs/>
          <w:color w:val="0A1628"/>
          <w:sz w:val="22"/>
          <w:szCs w:val="22"/>
        </w:rPr>
        <w:t xml:space="preserve">OTHER DIRECTIONS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36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Additional Directions</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pBdr>
          <w:left w:val="single" w:color="B8963E" w:sz="12"/>
        </w:pBdr>
        <w:spacing w:after="80" w:before="80"/>
        <w:ind w:left="200"/>
      </w:pPr>
      <w:r>
        <w:rPr>
          <w:rFonts w:ascii="Calibri" w:cs="Calibri" w:eastAsia="Calibri" w:hAnsi="Calibri"/>
          <w:i w:val="false"/>
          <w:iCs w:val="false"/>
          <w:color w:val="000000"/>
          <w:sz w:val="18"/>
          <w:szCs w:val="18"/>
        </w:rPr>
        <w:t xml:space="preserve">Failure to comply with this Order may result in the Tribunal striking out pleadings, proceeding on available evidence, drawing adverse inferences, or awarding costs against the defaulting party (Rule 22.4).</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Tribunal Member / Presiding Member:</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A12</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NOTICE OF HEARING</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27</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p>
      <w:pPr>
        <w:spacing w:after="80" w:before="60"/>
        <w:jc w:val="center"/>
      </w:pPr>
      <w:r>
        <w:rPr>
          <w:rFonts w:ascii="Calibri" w:cs="Calibri" w:eastAsia="Calibri" w:hAnsi="Calibri"/>
          <w:b/>
          <w:bCs/>
          <w:i w:val="false"/>
          <w:iCs w:val="false"/>
          <w:color w:val="0A1628"/>
          <w:sz w:val="26"/>
          <w:szCs w:val="26"/>
        </w:rPr>
        <w:t xml:space="preserve">NOTICE OF HEARING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Petitioner / Claimant</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Respondent(s)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Tribunal Member / Panel</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HEARING DETAILS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Time</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Mode: In person at: _______________________________________________</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Mode: Video link — link to be circulated separately</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Mode: Telephone — dial-in to be circulated separately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Estimated Duration</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Venue / Platform</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MATTERS TO BE HEARD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36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Agenda / Issues for Hearing</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YOUR RIGHTS AT THE HEARING</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Right to attend in person or by representative of your choice — no restriction on category (Rule 62 / FAA Act s.4(4)(a))</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Right to a reasonable adjournment where necessary for fair hearing (Rule 25.4)</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Right to cross-examine any adverse witness (Rule 29 / FAA Act s.4(4)(c))</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Right to present your case and respond to evidence (Rule 25.3)</w:t>
      </w:r>
    </w:p>
    <w:p>
      <w:pPr>
        <w:spacing w:after="60" w:before="0"/>
      </w:pPr>
    </w:p>
    <w:p>
      <w:pPr>
        <w:spacing w:after="80" w:before="160"/>
      </w:pPr>
      <w:r>
        <w:rPr>
          <w:rFonts w:ascii="Calibri" w:cs="Calibri" w:eastAsia="Calibri" w:hAnsi="Calibri"/>
          <w:b/>
          <w:bCs/>
          <w:color w:val="0A1628"/>
          <w:sz w:val="22"/>
          <w:szCs w:val="22"/>
        </w:rPr>
        <w:t xml:space="preserve">PUBLIC PROCEEDINGS</w:t>
      </w:r>
    </w:p>
    <w:p>
      <w:pPr>
        <w:spacing w:after="60" w:before="60"/>
        <w:jc w:val="left"/>
      </w:pPr>
      <w:r>
        <w:rPr>
          <w:rFonts w:ascii="Calibri" w:cs="Calibri" w:eastAsia="Calibri" w:hAnsi="Calibri"/>
          <w:b w:val="false"/>
          <w:bCs w:val="false"/>
          <w:i w:val="false"/>
          <w:iCs w:val="false"/>
          <w:color w:val="000000"/>
          <w:sz w:val="18"/>
          <w:szCs w:val="18"/>
        </w:rPr>
        <w:t xml:space="preserve">Proceedings are open to the public under Articles 10 and 50(1) of the Constitution. Exclusion is permitted only under Article 50(8) with written reasons.</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Chief Executive / Registrar:</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A13</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WITNESS STATEMENT</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28</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Full Name of Witness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National ID / Passport No.</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Address / Contact</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Party on Whose Behalf Evidence is Given</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Occupation / Expertise (if expert or technical witness)</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STATEMENT OF FACTS</w:t>
      </w:r>
    </w:p>
    <w:p>
      <w:pPr>
        <w:spacing w:after="40" w:before="40"/>
      </w:pPr>
      <w:r>
        <w:rPr>
          <w:rFonts w:ascii="Calibri" w:cs="Calibri" w:eastAsia="Calibri" w:hAnsi="Calibri"/>
          <w:i/>
          <w:iCs/>
          <w:color w:val="4A5A70"/>
          <w:sz w:val="16"/>
          <w:szCs w:val="16"/>
        </w:rPr>
        <w:t xml:space="preserve">State the facts in numbered paragraphs. Attach additional sheets if required.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408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Numbered Paragraphs of Evidence</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DOCUMENTS EXHIBITED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02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Exhibit Reference / Description</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80" w:before="0"/>
      </w:pPr>
    </w:p>
    <w:p>
      <w:pPr>
        <w:spacing w:after="80" w:before="160"/>
      </w:pPr>
      <w:r>
        <w:rPr>
          <w:rFonts w:ascii="Calibri" w:cs="Calibri" w:eastAsia="Calibri" w:hAnsi="Calibri"/>
          <w:b/>
          <w:bCs/>
          <w:color w:val="0A1628"/>
          <w:sz w:val="22"/>
          <w:szCs w:val="22"/>
        </w:rPr>
        <w:t xml:space="preserve">SWORN VERIFICATION</w:t>
      </w:r>
    </w:p>
    <w:p>
      <w:pPr>
        <w:pBdr>
          <w:left w:val="single" w:color="B8963E" w:sz="12"/>
        </w:pBdr>
        <w:spacing w:after="80" w:before="80"/>
        <w:ind w:left="200"/>
      </w:pPr>
      <w:r>
        <w:rPr>
          <w:rFonts w:ascii="Calibri" w:cs="Calibri" w:eastAsia="Calibri" w:hAnsi="Calibri"/>
          <w:i w:val="false"/>
          <w:iCs w:val="false"/>
          <w:color w:val="000000"/>
          <w:sz w:val="18"/>
          <w:szCs w:val="18"/>
        </w:rPr>
        <w:t xml:space="preserve">I declare on oath / affirm that the contents of this statement are true and correct to the best of my knowledge and belief, that I have not knowingly included any false information, and that the exhibits listed above are what I say they are.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Witness:</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spacing w:after="60" w:before="0"/>
      </w:pPr>
    </w:p>
    <w:p>
      <w:pPr>
        <w:spacing w:after="40" w:before="40"/>
      </w:pPr>
      <w:r>
        <w:rPr>
          <w:rFonts w:ascii="Calibri" w:cs="Calibri" w:eastAsia="Calibri" w:hAnsi="Calibri"/>
          <w:i/>
          <w:iCs/>
          <w:color w:val="4A5A70"/>
          <w:sz w:val="16"/>
          <w:szCs w:val="16"/>
        </w:rPr>
        <w:t xml:space="preserve">Opposing parties have the right to cross-examine this witness at the hearing (Rule 29). File with the Chief Executive and serve on all parties in accordance with the Procedural Directions Order.</w:t>
      </w:r>
    </w:p>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A14</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WITNESS OATH OR AFFIRMATION</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29.2</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Full Name of Witness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Hearing</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80" w:before="0"/>
      </w:pPr>
    </w:p>
    <w:p>
      <w:pPr>
        <w:spacing w:after="80" w:before="160"/>
      </w:pPr>
      <w:r>
        <w:rPr>
          <w:rFonts w:ascii="Calibri" w:cs="Calibri" w:eastAsia="Calibri" w:hAnsi="Calibri"/>
          <w:b/>
          <w:bCs/>
          <w:color w:val="0A1628"/>
          <w:sz w:val="22"/>
          <w:szCs w:val="22"/>
        </w:rPr>
        <w:t xml:space="preserve">FORM OF OATH</w:t>
      </w:r>
    </w:p>
    <w:p>
      <w:pPr>
        <w:pBdr>
          <w:left w:val="single" w:color="B8963E" w:sz="12"/>
        </w:pBdr>
        <w:spacing w:after="60" w:before="80"/>
        <w:ind w:left="200"/>
      </w:pPr>
      <w:r>
        <w:rPr>
          <w:rFonts w:ascii="Calibri" w:cs="Calibri" w:eastAsia="Calibri" w:hAnsi="Calibri"/>
          <w:i w:val="false"/>
          <w:iCs w:val="false"/>
          <w:color w:val="000000"/>
          <w:sz w:val="18"/>
          <w:szCs w:val="18"/>
        </w:rPr>
        <w:t xml:space="preserve">I, ________________________________, do solemnly SWEAR that the evidence I shall give in this matter shall be the truth, the whole truth, and nothing but the truth. So help me God.</w:t>
      </w:r>
    </w:p>
    <w:p>
      <w:pPr>
        <w:spacing w:after="80" w:before="160"/>
      </w:pPr>
      <w:r>
        <w:rPr>
          <w:rFonts w:ascii="Calibri" w:cs="Calibri" w:eastAsia="Calibri" w:hAnsi="Calibri"/>
          <w:b/>
          <w:bCs/>
          <w:color w:val="0A1628"/>
          <w:sz w:val="22"/>
          <w:szCs w:val="22"/>
        </w:rPr>
        <w:t xml:space="preserve">FORM OF AFFIRMATION</w:t>
      </w:r>
    </w:p>
    <w:p>
      <w:pPr>
        <w:pBdr>
          <w:left w:val="single" w:color="B8963E" w:sz="12"/>
        </w:pBdr>
        <w:spacing w:after="80" w:before="60"/>
        <w:ind w:left="200"/>
      </w:pPr>
      <w:r>
        <w:rPr>
          <w:rFonts w:ascii="Calibri" w:cs="Calibri" w:eastAsia="Calibri" w:hAnsi="Calibri"/>
          <w:i w:val="false"/>
          <w:iCs w:val="false"/>
          <w:color w:val="000000"/>
          <w:sz w:val="18"/>
          <w:szCs w:val="18"/>
        </w:rPr>
        <w:t xml:space="preserve">I, ________________________________, do solemnly AFFIRM that the evidence I shall give in this matter shall be the truth, the whole truth, and nothing but the truth.</w:t>
      </w:r>
    </w:p>
    <w:p>
      <w:pPr>
        <w:spacing w:after="40" w:before="80"/>
        <w:jc w:val="left"/>
      </w:pPr>
      <w:r>
        <w:rPr>
          <w:rFonts w:ascii="Calibri" w:cs="Calibri" w:eastAsia="Calibri" w:hAnsi="Calibri"/>
          <w:b w:val="false"/>
          <w:bCs w:val="false"/>
          <w:i w:val="false"/>
          <w:iCs w:val="false"/>
          <w:color w:val="000000"/>
          <w:sz w:val="18"/>
          <w:szCs w:val="18"/>
        </w:rPr>
        <w:t xml:space="preserve">Sworn / Affirmed before the Tribunal at _________________________</w:t>
      </w:r>
    </w:p>
    <w:p>
      <w:pPr>
        <w:spacing w:after="80" w:before="0"/>
        <w:jc w:val="left"/>
      </w:pPr>
      <w:r>
        <w:rPr>
          <w:rFonts w:ascii="Calibri" w:cs="Calibri" w:eastAsia="Calibri" w:hAnsi="Calibri"/>
          <w:b w:val="false"/>
          <w:bCs w:val="false"/>
          <w:i w:val="false"/>
          <w:iCs w:val="false"/>
          <w:color w:val="000000"/>
          <w:sz w:val="18"/>
          <w:szCs w:val="18"/>
        </w:rPr>
        <w:t xml:space="preserve">on this ______ day of _________________________ 20______.</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Witness:</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spacing w:after="10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Tribunal Member Administering Oath / Affirmation:</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spacing w:after="60" w:before="0"/>
      </w:pPr>
    </w:p>
    <w:p>
      <w:pPr>
        <w:spacing w:after="40" w:before="40"/>
      </w:pPr>
      <w:r>
        <w:rPr>
          <w:rFonts w:ascii="Calibri" w:cs="Calibri" w:eastAsia="Calibri" w:hAnsi="Calibri"/>
          <w:i/>
          <w:iCs/>
          <w:color w:val="4A5A70"/>
          <w:sz w:val="16"/>
          <w:szCs w:val="16"/>
        </w:rPr>
        <w:t xml:space="preserve">Every witness before the Tribunal enjoys the same privileges and immunities as witnesses before a court (Rule 29.1).</w:t>
      </w:r>
    </w:p>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A15</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EXPERT APPOINTMENT ORDER</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30</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p>
      <w:pPr>
        <w:spacing w:after="60" w:before="60"/>
        <w:jc w:val="center"/>
      </w:pPr>
      <w:r>
        <w:rPr>
          <w:rFonts w:ascii="Calibri" w:cs="Calibri" w:eastAsia="Calibri" w:hAnsi="Calibri"/>
          <w:b/>
          <w:bCs/>
          <w:i w:val="false"/>
          <w:iCs w:val="false"/>
          <w:color w:val="0A1628"/>
          <w:sz w:val="24"/>
          <w:szCs w:val="24"/>
        </w:rPr>
        <w:t xml:space="preserve">EXPERT APPOINTMENT ORDER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Tribunal Member / Panel</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Order</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Order Reference No.</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EXPERT APPOINTED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Full Name of Expert</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Qualifications / Area of Expertise</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AITAR Roster Reference (Tier C) / Basis of Appointment</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Appointment</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SCOPE OF EXPERT INSTRUCTIONS</w:t>
      </w:r>
    </w:p>
    <w:p>
      <w:pPr>
        <w:spacing w:after="40" w:before="40"/>
      </w:pPr>
      <w:r>
        <w:rPr>
          <w:rFonts w:ascii="Calibri" w:cs="Calibri" w:eastAsia="Calibri" w:hAnsi="Calibri"/>
          <w:i/>
          <w:iCs/>
          <w:color w:val="4A5A70"/>
          <w:sz w:val="16"/>
          <w:szCs w:val="16"/>
        </w:rPr>
        <w:t xml:space="preserve">The expert's duty is to the Tribunal, not to any party. The expert shall provide independent, impartial evidence on the technical issues specified.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36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Technical Issues to be Addressed</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DIRECTIONS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Deadline for Expert Report</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Format and Manner of Report</w:t>
            </w:r>
          </w:p>
        </w:tc>
        <w:tc>
          <w:tcPr>
            <w:tcW w:type="dxa" w:w="2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Documents / Materials to be Made Available to Expert</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Expert to attend for questioning — date to be communicated separately</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Expert report only — attendance not required unless directed</w:t>
      </w:r>
    </w:p>
    <w:p>
      <w:pPr>
        <w:spacing w:after="60" w:before="0"/>
      </w:pPr>
    </w:p>
    <w:p>
      <w:pPr>
        <w:spacing w:after="80" w:before="160"/>
      </w:pPr>
      <w:r>
        <w:rPr>
          <w:rFonts w:ascii="Calibri" w:cs="Calibri" w:eastAsia="Calibri" w:hAnsi="Calibri"/>
          <w:b/>
          <w:bCs/>
          <w:color w:val="0A1628"/>
          <w:sz w:val="22"/>
          <w:szCs w:val="22"/>
        </w:rPr>
        <w:t xml:space="preserve">COSTS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Estimated Expert Fee</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60"/>
        <w:jc w:val="left"/>
      </w:pPr>
      <w:r>
        <w:rPr>
          <w:rFonts w:ascii="Calibri" w:cs="Calibri" w:eastAsia="Calibri" w:hAnsi="Calibri"/>
          <w:b w:val="false"/>
          <w:bCs w:val="false"/>
          <w:i/>
          <w:iCs/>
          <w:color w:val="4A5A70"/>
          <w:sz w:val="18"/>
          <w:szCs w:val="18"/>
        </w:rPr>
        <w:t xml:space="preserve">Expert fees are payable from advance deposits under Rule 52 and form part of the costs of proceedings (Rule 30.3).</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Tribunal Member:</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spacing w:after="60" w:before="0"/>
      </w:pPr>
    </w:p>
    <w:p>
      <w:pPr>
        <w:spacing w:after="40" w:before="40"/>
      </w:pPr>
      <w:r>
        <w:rPr>
          <w:rFonts w:ascii="Calibri" w:cs="Calibri" w:eastAsia="Calibri" w:hAnsi="Calibri"/>
          <w:i/>
          <w:iCs/>
          <w:color w:val="4A5A70"/>
          <w:sz w:val="16"/>
          <w:szCs w:val="16"/>
        </w:rPr>
        <w:t xml:space="preserve">Parties will be given opportunity to comment on the Expert Report (Rule 30.2). This Order does not prevent any party from presenting their own expert evidence.</w:t>
      </w:r>
    </w:p>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A16</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EXPERT REPORT CERTIFICATION</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30</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Full Name of Expert</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Area of Expertise</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Report</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80" w:before="0"/>
      </w:pPr>
    </w:p>
    <w:p>
      <w:pPr>
        <w:spacing w:after="80" w:before="160"/>
      </w:pPr>
      <w:r>
        <w:rPr>
          <w:rFonts w:ascii="Calibri" w:cs="Calibri" w:eastAsia="Calibri" w:hAnsi="Calibri"/>
          <w:b/>
          <w:bCs/>
          <w:color w:val="0A1628"/>
          <w:sz w:val="22"/>
          <w:szCs w:val="22"/>
        </w:rPr>
        <w:t xml:space="preserve">CERTIFICATION BY EXPERT</w:t>
      </w:r>
    </w:p>
    <w:p>
      <w:pPr>
        <w:pBdr>
          <w:left w:val="single" w:color="B8963E" w:sz="12"/>
        </w:pBdr>
        <w:spacing w:after="80" w:before="80"/>
        <w:ind w:left="200"/>
      </w:pPr>
      <w:r>
        <w:rPr>
          <w:rFonts w:ascii="Calibri" w:cs="Calibri" w:eastAsia="Calibri" w:hAnsi="Calibri"/>
          <w:i w:val="false"/>
          <w:iCs w:val="false"/>
          <w:color w:val="000000"/>
          <w:sz w:val="18"/>
          <w:szCs w:val="18"/>
        </w:rPr>
        <w:t xml:space="preserve">I certify that:
1. I have prepared this Expert Report in my capacity as an independent expert appointed under Rule 30 of AITAR 2026.
2. I understand my duty is to the Tribunal and not to any party.
3. The opinions expressed are my own, based on my independent assessment of the technical matters referred to me.
4. I have disclosed in this Report all material facts known to me that are relevant to the technical issues I was asked to address, including facts adverse to any party.
5. Where I have relied on data or materials supplied by a party, I have identified this in the Report.
6. I am aware that I may be required to attend for questioning by the parties or the Tribunal.</w:t>
      </w:r>
    </w:p>
    <w:p>
      <w:pPr>
        <w:spacing w:after="80" w:before="0"/>
      </w:pPr>
    </w:p>
    <w:p>
      <w:pPr>
        <w:spacing w:after="80" w:before="160"/>
      </w:pPr>
      <w:r>
        <w:rPr>
          <w:rFonts w:ascii="Calibri" w:cs="Calibri" w:eastAsia="Calibri" w:hAnsi="Calibri"/>
          <w:b/>
          <w:bCs/>
          <w:color w:val="0A1628"/>
          <w:sz w:val="22"/>
          <w:szCs w:val="22"/>
        </w:rPr>
        <w:t xml:space="preserve">SUMMARY OF FINDINGS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36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Brief Summary of Findings and Conclusions</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Expert:</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spacing w:after="60" w:before="0"/>
      </w:pPr>
    </w:p>
    <w:p>
      <w:pPr>
        <w:spacing w:after="40" w:before="40"/>
      </w:pPr>
      <w:r>
        <w:rPr>
          <w:rFonts w:ascii="Calibri" w:cs="Calibri" w:eastAsia="Calibri" w:hAnsi="Calibri"/>
          <w:i/>
          <w:iCs/>
          <w:color w:val="4A5A70"/>
          <w:sz w:val="16"/>
          <w:szCs w:val="16"/>
        </w:rPr>
        <w:t xml:space="preserve">Attach the full Expert Report to this Certification. File with the Chief Executive and serve on all parties in accordance with the Procedural Directions Order. All fees and expenses are payable from advance deposits under Rule 52.</w:t>
      </w:r>
    </w:p>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A17</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CONSENT DETERMINATION RECORD</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24</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Petitioner / Claimant</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Respondent(s)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Tribunal Member / Panel</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Settlement</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Mode of Settlement</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PARTIES TO THE SETTLEMENT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02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Names of All Participating Parties / Authorised Representatives</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AGREED TERMS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20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Full Terms of Settlement (or attach signed settlement agreement)</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INSTITUTIONAL IMPLEMENTATION INSTRUCTIONS (where applicable)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02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Specific Instructions for Each Institution Required to Give Effect to Settlement</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TRIBUNAL VERIFICATION (Rule 24.3)</w:t>
      </w:r>
    </w:p>
    <w:p>
      <w:pPr>
        <w:pBdr>
          <w:left w:val="single" w:color="B8963E" w:sz="12"/>
        </w:pBdr>
        <w:spacing w:after="80" w:before="80"/>
        <w:ind w:left="200"/>
      </w:pPr>
      <w:r>
        <w:rPr>
          <w:rFonts w:ascii="Calibri" w:cs="Calibri" w:eastAsia="Calibri" w:hAnsi="Calibri"/>
          <w:i w:val="false"/>
          <w:iCs w:val="false"/>
          <w:color w:val="000000"/>
          <w:sz w:val="18"/>
          <w:szCs w:val="18"/>
        </w:rPr>
        <w:t xml:space="preserve">Before adopting this settlement, the Tribunal has independently verified that the agreement does not violate applicable law, is not manifestly unjust, and does not operate to the prejudice of any party who was not part of the negotiations.</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Tribunal is satisfied that the conditions in Rule 24.3 are met.</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Tribunal requires the following amendment before adoption: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Required Amendment (if any)</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80" w:before="0"/>
      </w:pPr>
    </w:p>
    <w:p>
      <w:pPr>
        <w:spacing w:after="80" w:before="160"/>
      </w:pPr>
      <w:r>
        <w:rPr>
          <w:rFonts w:ascii="Calibri" w:cs="Calibri" w:eastAsia="Calibri" w:hAnsi="Calibri"/>
          <w:b/>
          <w:bCs/>
          <w:color w:val="0A1628"/>
          <w:sz w:val="22"/>
          <w:szCs w:val="22"/>
        </w:rPr>
        <w:t xml:space="preserve">PAYMENT DIRECTIONS (Rule 24.13 / First Schedule Part 8)</w:t>
      </w:r>
    </w:p>
    <w:p>
      <w:pPr>
        <w:pBdr>
          <w:left w:val="single" w:color="B8963E" w:sz="12"/>
        </w:pBdr>
        <w:spacing w:after="80" w:before="80"/>
        <w:ind w:left="200"/>
      </w:pPr>
      <w:r>
        <w:rPr>
          <w:rFonts w:ascii="Calibri" w:cs="Calibri" w:eastAsia="Calibri" w:hAnsi="Calibri"/>
          <w:i w:val="false"/>
          <w:iCs w:val="false"/>
          <w:color w:val="000000"/>
          <w:sz w:val="17"/>
          <w:szCs w:val="17"/>
        </w:rPr>
        <w:t xml:space="preserve">The parties (or the party against whom costs are awarded) shall pay to Aluochier Dispute Resolution (ADR): (i) the professional fee of the Tribunal member(s) as determined under the First Schedule; (ii) the administrative and institutional fees of ADR; (iii) VAT at the prevailing rate on the total fees; (iv) any approved disbursements. Payment is due within 30 days of the Certificate of Finality. ADR is authorised to deduct withholding tax at the applicable rate, to deduct the Quality Assurance Retention (20% of the Tribunal member's fee), and to pay the net balance to the Tribunal member with a payment receipt and withholding tax certificate.</w:t>
      </w:r>
    </w:p>
    <w:p>
      <w:pPr>
        <w:spacing w:after="80" w:before="0"/>
      </w:pPr>
    </w:p>
    <w:p>
      <w:pPr>
        <w:spacing w:after="80" w:before="160"/>
      </w:pPr>
      <w:r>
        <w:rPr>
          <w:rFonts w:ascii="Calibri" w:cs="Calibri" w:eastAsia="Calibri" w:hAnsi="Calibri"/>
          <w:b/>
          <w:bCs/>
          <w:color w:val="0A1628"/>
          <w:sz w:val="22"/>
          <w:szCs w:val="22"/>
        </w:rPr>
        <w:t xml:space="preserve">SIGNATURES OF ALL PARTIES</w:t>
      </w:r>
    </w:p>
    <w:p>
      <w:pPr>
        <w:spacing w:after="40" w:before="40"/>
      </w:pPr>
      <w:r>
        <w:rPr>
          <w:rFonts w:ascii="Calibri" w:cs="Calibri" w:eastAsia="Calibri" w:hAnsi="Calibri"/>
          <w:i/>
          <w:iCs/>
          <w:color w:val="4A5A70"/>
          <w:sz w:val="16"/>
          <w:szCs w:val="16"/>
        </w:rPr>
        <w:t xml:space="preserve">This Consent Determination has the same legal force, finality, and effect as a contested Determination (Rule 24.4). Challenge is limited to fraud, coercion, or fundamental mistake of fact within 42 days.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70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Parties' Signatures / Names / Dates</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Tribunal Member — adopting this Consent Determination:</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A18</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DETERMINATION</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33</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p>
      <w:pPr>
        <w:spacing w:after="60" w:before="60"/>
        <w:jc w:val="center"/>
      </w:pPr>
      <w:r>
        <w:rPr>
          <w:rFonts w:ascii="Calibri" w:cs="Calibri" w:eastAsia="Calibri" w:hAnsi="Calibri"/>
          <w:b/>
          <w:bCs/>
          <w:i w:val="false"/>
          <w:iCs w:val="false"/>
          <w:color w:val="0A1628"/>
          <w:sz w:val="28"/>
          <w:szCs w:val="28"/>
        </w:rPr>
        <w:t xml:space="preserve">DETERMINATION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Petitioner / Claimant</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Respondent(s)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Tribunal Member / Panel</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Determination</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Proceeding Type (Adjudication Highway)</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PART A — BACKGROUND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70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Background and History of Proceedings</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PART B — ISSUES AND FINDINGS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70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Issues for Determination and Findings of Fact</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PART C — CONSTITUTIONAL REASONING</w:t>
      </w:r>
    </w:p>
    <w:p>
      <w:pPr>
        <w:spacing w:after="40" w:before="40"/>
      </w:pPr>
      <w:r>
        <w:rPr>
          <w:rFonts w:ascii="Calibri" w:cs="Calibri" w:eastAsia="Calibri" w:hAnsi="Calibri"/>
          <w:i/>
          <w:iCs/>
          <w:color w:val="4A5A70"/>
          <w:sz w:val="16"/>
          <w:szCs w:val="16"/>
        </w:rPr>
        <w:t xml:space="preserve">Reasoning must satisfy Article 47(2) of the Constitution and the Fair Administrative Action Act.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70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Constitutional and Legal Reasoning</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PART D — RELIEF GRANTED OR DENIED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36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Specific Relief Granted or Denied</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PART E — COSTS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Costs Order (if any) — Rule 53.3</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PART F — PAYMENT DIRECTIONS (Rule 33.7 / First Schedule Part 8)</w:t>
      </w:r>
    </w:p>
    <w:p>
      <w:pPr>
        <w:pBdr>
          <w:left w:val="single" w:color="B8963E" w:sz="12"/>
        </w:pBdr>
        <w:spacing w:after="80" w:before="80"/>
        <w:ind w:left="200"/>
      </w:pPr>
      <w:r>
        <w:rPr>
          <w:rFonts w:ascii="Calibri" w:cs="Calibri" w:eastAsia="Calibri" w:hAnsi="Calibri"/>
          <w:i w:val="false"/>
          <w:iCs w:val="false"/>
          <w:color w:val="000000"/>
          <w:sz w:val="17"/>
          <w:szCs w:val="17"/>
        </w:rPr>
        <w:t xml:space="preserve">It is hereby directed that the parties (or the party against whom costs are ordered) shall pay to Aluochier Dispute Resolution (ADR): (i) the professional fee of the Tribunal member(s) as determined under the First Schedule; (ii) the administrative and institutional fees of ADR; (iii) VAT at the prevailing rate; (iv) any approved disbursements. Payment is due within 30 days of the Certificate of Finality or as otherwise directed. ADR is authorised to deduct withholding tax at the applicable rate, to deduct the Quality Assurance Retention (20%), and to pay the net balance to the Tribunal member with a payment receipt and withholding tax certificate. Where a party fails to pay, ADR may enforce this Determination as a debt under Rule 59.</w:t>
      </w:r>
    </w:p>
    <w:p>
      <w:pPr>
        <w:spacing w:after="60" w:before="0"/>
      </w:pPr>
    </w:p>
    <w:p>
      <w:pPr>
        <w:spacing w:after="80" w:before="160"/>
      </w:pPr>
      <w:r>
        <w:rPr>
          <w:rFonts w:ascii="Calibri" w:cs="Calibri" w:eastAsia="Calibri" w:hAnsi="Calibri"/>
          <w:b/>
          <w:bCs/>
          <w:color w:val="0A1628"/>
          <w:sz w:val="22"/>
          <w:szCs w:val="22"/>
        </w:rPr>
        <w:t xml:space="preserve">NOTICE TO PARTIES — RIGHTS OF REVIEW</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Right to apply for Internal Review by the SRT within 42 days of receipt — file using Form A24 (Rule 56).</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Right to apply for Judicial Review before the High Court (exhausting internal remedies first — Rule 54.5).</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Right to request fuller written reasons within 14 days — file using Form A20 (Rule 34).</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Right to legal representation in any review proceedings — no restriction on category of representative.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Tribunal Member:</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spacing w:after="60" w:before="0"/>
      </w:pPr>
    </w:p>
    <w:p>
      <w:pPr>
        <w:spacing w:after="40" w:before="40"/>
      </w:pPr>
      <w:r>
        <w:rPr>
          <w:rFonts w:ascii="Calibri" w:cs="Calibri" w:eastAsia="Calibri" w:hAnsi="Calibri"/>
          <w:i/>
          <w:iCs/>
          <w:color w:val="4A5A70"/>
          <w:sz w:val="16"/>
          <w:szCs w:val="16"/>
        </w:rPr>
        <w:t xml:space="preserve">CERTIFICATION and SOVEREIGN HASH to be applied by the Institution upon expiry of the review period. Full record maintained in the AITAR Permanent Registry for 30 years (Rule 33.5).</w:t>
      </w:r>
    </w:p>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A19</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ARBITRAL AWARD</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49</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p>
      <w:pPr>
        <w:spacing w:after="60" w:before="60"/>
        <w:jc w:val="center"/>
      </w:pPr>
      <w:r>
        <w:rPr>
          <w:rFonts w:ascii="Calibri" w:cs="Calibri" w:eastAsia="Calibri" w:hAnsi="Calibri"/>
          <w:b/>
          <w:bCs/>
          <w:i w:val="false"/>
          <w:iCs w:val="false"/>
          <w:color w:val="0A1628"/>
          <w:sz w:val="28"/>
          <w:szCs w:val="28"/>
        </w:rPr>
        <w:t xml:space="preserve">ARBITRAL AWARD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Claimant(s)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Respondent(s)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Arbitral Tribunal Member(s)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Award</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Seat of Arbitration</w:t>
            </w:r>
          </w:p>
        </w:tc>
        <w:tc>
          <w:tcPr>
            <w:tcW w:type="dxa" w:w="2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Domestic or International Arbitration</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Applicable Law</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PART A — BACKGROUND AND PROCEEDINGS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36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Background and History of Proceedings</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PART B — ISSUES SUBMITTED TO ARBITRATION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70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Issues Submitted and Findings of Fact</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PART C — REASONS FOR AWARD</w:t>
      </w:r>
    </w:p>
    <w:p>
      <w:pPr>
        <w:spacing w:after="40" w:before="40"/>
      </w:pPr>
      <w:r>
        <w:rPr>
          <w:rFonts w:ascii="Calibri" w:cs="Calibri" w:eastAsia="Calibri" w:hAnsi="Calibri"/>
          <w:i/>
          <w:iCs/>
          <w:color w:val="4A5A70"/>
          <w:sz w:val="16"/>
          <w:szCs w:val="16"/>
        </w:rPr>
        <w:t xml:space="preserve">Reasons must be sufficient to enable the parties to understand the basis of the Award and to formulate any review application (Rule 49.4 / FAA Act section 4(3)(d)).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70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Legal and Factual Reasoning</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PART D — RELIEF AND ORDERS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36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Specific Award — Payment / Transfer / Declaration / Dismissal</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Interest (if awarded)</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Period and Rate of Interest</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PART E — COSTS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Costs Order — Rule 53.3</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PART F — PAYMENT DIRECTIONS (Rule 49.11 / First Schedule Part 8)</w:t>
      </w:r>
    </w:p>
    <w:p>
      <w:pPr>
        <w:pBdr>
          <w:left w:val="single" w:color="B8963E" w:sz="12"/>
        </w:pBdr>
        <w:spacing w:after="80" w:before="80"/>
        <w:ind w:left="200"/>
      </w:pPr>
      <w:r>
        <w:rPr>
          <w:rFonts w:ascii="Calibri" w:cs="Calibri" w:eastAsia="Calibri" w:hAnsi="Calibri"/>
          <w:i w:val="false"/>
          <w:iCs w:val="false"/>
          <w:color w:val="000000"/>
          <w:sz w:val="17"/>
          <w:szCs w:val="17"/>
        </w:rPr>
        <w:t xml:space="preserve">It is hereby directed that the parties (or the party against whom costs are ordered) shall pay to Aluochier Dispute Resolution (ADR): (i) the professional fee of the arbitrator(s) as determined under the First Schedule; (ii) the administrative and institutional fees of ADR; (iii) VAT at the prevailing rate; (iv) any approved disbursements. Payment is due within 30 days of the Certificate of Finality or as otherwise directed by the Arbitral Tribunal. ADR is authorised to deduct withholding tax at the applicable rate, to deduct the Quality Assurance Retention (20%), and to pay the net balance to the arbitrator with a payment receipt and withholding tax certificate. Where a party fails to pay, ADR may enforce this Award as a debt under Rule 59.</w:t>
      </w:r>
    </w:p>
    <w:p>
      <w:pPr>
        <w:spacing w:after="60" w:before="0"/>
      </w:pPr>
    </w:p>
    <w:p>
      <w:pPr>
        <w:spacing w:after="80" w:before="160"/>
      </w:pPr>
      <w:r>
        <w:rPr>
          <w:rFonts w:ascii="Calibri" w:cs="Calibri" w:eastAsia="Calibri" w:hAnsi="Calibri"/>
          <w:b/>
          <w:bCs/>
          <w:color w:val="0A1628"/>
          <w:sz w:val="22"/>
          <w:szCs w:val="22"/>
        </w:rPr>
        <w:t xml:space="preserve">NOTICE TO PARTIES — RIGHTS OF REVIEW</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Right to apply for SRT review within 42 days of receipt — file using Form A24 (Rule 56).</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Right to seek enforcement under Part VIII — Arbitration Act / FAA Act / Civil Procedure Act.</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Right to request fuller written reasons within 14 days — Form A20 (Rule 50.1).</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Right to legal representation in any review or enforcement proceedings.</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Arbitral Tribunal Member / Presiding Arbitrator:</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spacing w:after="60" w:before="0"/>
      </w:pPr>
    </w:p>
    <w:p>
      <w:pPr>
        <w:spacing w:after="40" w:before="40"/>
      </w:pPr>
      <w:r>
        <w:rPr>
          <w:rFonts w:ascii="Calibri" w:cs="Calibri" w:eastAsia="Calibri" w:hAnsi="Calibri"/>
          <w:i/>
          <w:iCs/>
          <w:color w:val="4A5A70"/>
          <w:sz w:val="16"/>
          <w:szCs w:val="16"/>
        </w:rPr>
        <w:t xml:space="preserve">In a panel, signature by consenting majority suffices (Rule 49.4). Original Award deposited with the Institution. CERTIFICATION and SOVEREIGN HASH applied upon expiry of review period.</w:t>
      </w:r>
    </w:p>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A20</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REQUEST FOR REASONS</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Rules 34 / 50</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Name of Requesting Party</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Receipt of Determination / Award</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This Request</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60" w:before="0"/>
      </w:pPr>
    </w:p>
    <w:p>
      <w:pPr>
        <w:pBdr>
          <w:left w:val="single" w:color="B8963E" w:sz="12"/>
        </w:pBdr>
        <w:spacing w:after="80" w:before="80"/>
        <w:ind w:left="200"/>
      </w:pPr>
      <w:r>
        <w:rPr>
          <w:rFonts w:ascii="Calibri" w:cs="Calibri" w:eastAsia="Calibri" w:hAnsi="Calibri"/>
          <w:i w:val="false"/>
          <w:iCs w:val="false"/>
          <w:color w:val="000000"/>
          <w:sz w:val="18"/>
          <w:szCs w:val="18"/>
        </w:rPr>
        <w:t xml:space="preserve">This Request for Reasons is filed under Rule 34 (Adjudication Highway Determinations) or Rule 50.1 (Arbitration Highway Awards) of AITAR 2026. The Tribunal is required to furnish fuller written reasons within 30 days of this Request (FAA Act section 6(3)). Filing this Request does not extend the 42-day period for filing a Review Application unless the Tribunal otherwise directs.</w:t>
      </w:r>
    </w:p>
    <w:p>
      <w:pPr>
        <w:spacing w:after="60" w:before="0"/>
      </w:pPr>
    </w:p>
    <w:p>
      <w:pPr>
        <w:spacing w:after="80" w:before="160"/>
      </w:pPr>
      <w:r>
        <w:rPr>
          <w:rFonts w:ascii="Calibri" w:cs="Calibri" w:eastAsia="Calibri" w:hAnsi="Calibri"/>
          <w:b/>
          <w:bCs/>
          <w:color w:val="0A1628"/>
          <w:sz w:val="22"/>
          <w:szCs w:val="22"/>
        </w:rPr>
        <w:t xml:space="preserve">PARTICULARS OF INSUFFICIENCY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36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Specific Aspects of Reasoning Considered Insufficient to Enable Review</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REQUEST FOR DOCUMENTS / MATERIALS (Rule 50.2)</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In addition to fuller reasons, I request the Tribunal to make available the following document(s) / material(s) relied upon in making the Award / Determination that have not been provided: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Documents / Materials Requested</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PURPOSE OF THIS REQUEST</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To facilitate an application for Internal SRT Review (Form A24)</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To facilitate an application for Judicial Review under the FAA Act / Article 165(6)</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To understand the basis of the Determination / Award for compliance purposes</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Requesting Party / Representative: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spacing w:after="60" w:before="0"/>
      </w:pPr>
    </w:p>
    <w:p>
      <w:pPr>
        <w:spacing w:after="40" w:before="40"/>
      </w:pPr>
      <w:r>
        <w:rPr>
          <w:rFonts w:ascii="Calibri" w:cs="Calibri" w:eastAsia="Calibri" w:hAnsi="Calibri"/>
          <w:i/>
          <w:iCs/>
          <w:color w:val="4A5A70"/>
          <w:sz w:val="16"/>
          <w:szCs w:val="16"/>
        </w:rPr>
        <w:t xml:space="preserve">Failure by the Tribunal to furnish reasons within 30 days shall be presumed to mean the Determination was made without good reason in any subsequent review proceedings (FAA Act section 6(4)).</w:t>
      </w:r>
    </w:p>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A21</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APPLICATION FOR CORRECTION (SLIP RULE)</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Rules 35 / 50.5</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Name of Applying Party</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Receipt of Determination / Award</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This Application</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60" w:before="0"/>
      </w:pPr>
    </w:p>
    <w:p>
      <w:pPr>
        <w:pBdr>
          <w:left w:val="single" w:color="B8963E" w:sz="12"/>
        </w:pBdr>
        <w:spacing w:after="80" w:before="80"/>
        <w:ind w:left="200"/>
      </w:pPr>
      <w:r>
        <w:rPr>
          <w:rFonts w:ascii="Calibri" w:cs="Calibri" w:eastAsia="Calibri" w:hAnsi="Calibri"/>
          <w:i w:val="false"/>
          <w:iCs w:val="false"/>
          <w:color w:val="000000"/>
          <w:sz w:val="18"/>
          <w:szCs w:val="18"/>
        </w:rPr>
        <w:t xml:space="preserve">This Application is filed under Rule 35 (Determinations — within 7 days of service) or Rule 50.5 (Awards — within 14 days of receipt). Correction is limited to clerical, arithmetical, or typographical errors. It does not constitute a re-opening of the merits.</w:t>
      </w:r>
    </w:p>
    <w:p>
      <w:pPr>
        <w:spacing w:after="60" w:before="0"/>
      </w:pPr>
    </w:p>
    <w:p>
      <w:pPr>
        <w:spacing w:after="80" w:before="160"/>
      </w:pPr>
      <w:r>
        <w:rPr>
          <w:rFonts w:ascii="Calibri" w:cs="Calibri" w:eastAsia="Calibri" w:hAnsi="Calibri"/>
          <w:b/>
          <w:bCs/>
          <w:color w:val="0A1628"/>
          <w:sz w:val="22"/>
          <w:szCs w:val="22"/>
        </w:rPr>
        <w:t xml:space="preserve">NATURE OF ERROR</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Clerical error</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Arithmetical error</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Typographical error</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Error of a similar nature — description below:</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02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Specific Error — Precise Location in Determination / Award (paragraph / page reference)</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CORRECTION SOUGHT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Original Text as Appearing in the Determination / Award</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Corrected Text Sought</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ADDITIONAL AWARD (Rule 50.6 — Awards only)</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I also request the Arbitral Tribunal to make an additional award on the following claim / counterclaim presented in the arbitration but not determined in any award: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Details of Undetermined Claim / Counterclaim</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Applicant / Representative: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spacing w:after="60" w:before="0"/>
      </w:pPr>
    </w:p>
    <w:p>
      <w:pPr>
        <w:spacing w:after="40" w:before="40"/>
      </w:pPr>
      <w:r>
        <w:rPr>
          <w:rFonts w:ascii="Calibri" w:cs="Calibri" w:eastAsia="Calibri" w:hAnsi="Calibri"/>
          <w:i/>
          <w:iCs/>
          <w:color w:val="4A5A70"/>
          <w:sz w:val="16"/>
          <w:szCs w:val="16"/>
        </w:rPr>
        <w:t xml:space="preserve">The Tribunal shall respond within 14 days (Rule 35.3 / Rule 50.5). A Correction Notice (Form A22) will be issued. The correction forms part of the Determination / Award.</w:t>
      </w:r>
    </w:p>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A22</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CORRECTION NOTICE</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35</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p>
      <w:pPr>
        <w:spacing w:after="60" w:before="60"/>
        <w:jc w:val="center"/>
      </w:pPr>
      <w:r>
        <w:rPr>
          <w:rFonts w:ascii="Calibri" w:cs="Calibri" w:eastAsia="Calibri" w:hAnsi="Calibri"/>
          <w:b/>
          <w:bCs/>
          <w:i w:val="false"/>
          <w:iCs w:val="false"/>
          <w:color w:val="0A1628"/>
          <w:sz w:val="24"/>
          <w:szCs w:val="24"/>
        </w:rPr>
        <w:t xml:space="preserve">CORRECTION NOTICE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 — with AMENDED Suffix</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Tribunal Member / Arbitral Tribunal</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Original Determination / Award</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This Correction Notice</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BASIS FOR CORRECTION</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Tribunal's own motion — obvious slip or omission (Rule 35.2) — within 14 days of Determination / 14 days of Award</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In response to Application for Correction (Form A21) filed by a party</w:t>
      </w:r>
    </w:p>
    <w:p>
      <w:pPr>
        <w:spacing w:after="60" w:before="0"/>
      </w:pPr>
    </w:p>
    <w:p>
      <w:pPr>
        <w:spacing w:after="80" w:before="160"/>
      </w:pPr>
      <w:r>
        <w:rPr>
          <w:rFonts w:ascii="Calibri" w:cs="Calibri" w:eastAsia="Calibri" w:hAnsi="Calibri"/>
          <w:b/>
          <w:bCs/>
          <w:color w:val="0A1628"/>
          <w:sz w:val="22"/>
          <w:szCs w:val="22"/>
        </w:rPr>
        <w:t xml:space="preserve">ORIGINAL TEXT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02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Text as it Appeared in the Original Determination / Award</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CORRECTED TEXT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02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Corrected Text</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ADDITIONAL AWARD (Rule 50.6 — Awards only, where applicable)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02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Additional Award on Undetermined Claim / Counterclaim (if granted)</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pBdr>
          <w:left w:val="single" w:color="B8963E" w:sz="12"/>
        </w:pBdr>
        <w:spacing w:after="80" w:before="80"/>
        <w:ind w:left="200"/>
      </w:pPr>
      <w:r>
        <w:rPr>
          <w:rFonts w:ascii="Calibri" w:cs="Calibri" w:eastAsia="Calibri" w:hAnsi="Calibri"/>
          <w:i w:val="false"/>
          <w:iCs w:val="false"/>
          <w:color w:val="000000"/>
          <w:sz w:val="18"/>
          <w:szCs w:val="18"/>
        </w:rPr>
        <w:t xml:space="preserve">This Correction Notice does not constitute a re-opening of the merits of the case. It is limited to correcting clerical, arithmetical, or typographical errors to ensure the Determination / Award accurately reflects the Tribunal's intent. This Notice forms part of the Determination / Award and is issued under the same Registry Case Identifier with an AMENDED suffix.</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Tribunal Member / Arbitral Tribunal:</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A23</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CERTIFICATE OF FINALITY</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58</w:t>
      </w:r>
      <w:r>
        <w:rPr>
          <w:rFonts w:ascii="Calibri" w:cs="Calibri" w:eastAsia="Calibri" w:hAnsi="Calibri"/>
          <w:color w:val="4A5A70"/>
          <w:sz w:val="17"/>
          <w:szCs w:val="17"/>
        </w:rPr>
        <w:t xml:space="preserve">  ·  aluochier.co.ke</w:t>
      </w:r>
    </w:p>
    <w:p>
      <w:pPr>
        <w:spacing w:after="80" w:before="0"/>
      </w:pPr>
    </w:p>
    <w:p>
      <w:pPr>
        <w:spacing w:after="60" w:before="60"/>
        <w:jc w:val="center"/>
      </w:pPr>
      <w:r>
        <w:rPr>
          <w:rFonts w:ascii="Calibri" w:cs="Calibri" w:eastAsia="Calibri" w:hAnsi="Calibri"/>
          <w:b/>
          <w:bCs/>
          <w:i w:val="false"/>
          <w:iCs w:val="false"/>
          <w:color w:val="0A1628"/>
          <w:sz w:val="28"/>
          <w:szCs w:val="28"/>
        </w:rPr>
        <w:t xml:space="preserve">CERTIFICATE OF FINALITY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Sovereign Hash</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Petitioner / Claimant</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Respondent(s)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Tribunal Member / Panel</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Original Determination / Award</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Type of Instrument (Determination / Award / Consent Determination)</w:t>
            </w:r>
          </w:p>
        </w:tc>
        <w:tc>
          <w:tcPr>
            <w:tcW w:type="dxa" w:w="2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Internal Review Mechanism Exhausted / Lapsed</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This Certificate</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GROUNDS FOR ISSUANCE</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No Review Application filed within 42 days — Determination / Award ripened into final and binding decision (Rule 56.6)</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SRT affirmed the Determination / Award within the 90-day statutory period (Rule 57)</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Review Application deemed dismissed by operation of law on day 91 — SRT failed to determine within 90-day mandatory period (Rule 56.7 / FAA Act section 8)</w:t>
      </w:r>
    </w:p>
    <w:p>
      <w:pPr>
        <w:spacing w:after="60" w:before="0"/>
      </w:pPr>
    </w:p>
    <w:p>
      <w:pPr>
        <w:spacing w:after="80" w:before="160"/>
      </w:pPr>
      <w:r>
        <w:rPr>
          <w:rFonts w:ascii="Calibri" w:cs="Calibri" w:eastAsia="Calibri" w:hAnsi="Calibri"/>
          <w:b/>
          <w:bCs/>
          <w:color w:val="0A1628"/>
          <w:sz w:val="22"/>
          <w:szCs w:val="22"/>
        </w:rPr>
        <w:t xml:space="preserve">CERTIFICATE</w:t>
      </w:r>
    </w:p>
    <w:p>
      <w:pPr>
        <w:pBdr>
          <w:left w:val="single" w:color="B8963E" w:sz="12"/>
        </w:pBdr>
        <w:spacing w:after="80" w:before="80"/>
        <w:ind w:left="200"/>
      </w:pPr>
      <w:r>
        <w:rPr>
          <w:rFonts w:ascii="Calibri" w:cs="Calibri" w:eastAsia="Calibri" w:hAnsi="Calibri"/>
          <w:i w:val="false"/>
          <w:iCs w:val="false"/>
          <w:color w:val="000000"/>
          <w:sz w:val="18"/>
          <w:szCs w:val="18"/>
        </w:rPr>
        <w:t xml:space="preserve">This Certificate of Finality confirms that:
(a) Internal review mechanisms have been exhausted or have lapsed.
(b) The Determination / Award constitutes a final and binding decision within the meaning of Article 47 of the Constitution.
(c) The Determination / Award may be relied upon for purposes of recognition, enforcement, and implementation in accordance with applicable written law.
(d) The date stated above as the date the internal review mechanism was exhausted or lapsed is the date from which any limitation period for judicial review application runs (FAA Rules Rule 12(3)(c)).
(e) The Sovereign Hash stated above is the immutable digital verification of the authenticity and finality of this instrument.</w:t>
      </w:r>
    </w:p>
    <w:p>
      <w:pPr>
        <w:spacing w:after="60" w:before="0"/>
      </w:pPr>
    </w:p>
    <w:p>
      <w:pPr>
        <w:spacing w:after="80" w:before="160"/>
      </w:pPr>
      <w:r>
        <w:rPr>
          <w:rFonts w:ascii="Calibri" w:cs="Calibri" w:eastAsia="Calibri" w:hAnsi="Calibri"/>
          <w:b/>
          <w:bCs/>
          <w:color w:val="0A1628"/>
          <w:sz w:val="22"/>
          <w:szCs w:val="22"/>
        </w:rPr>
        <w:t xml:space="preserve">NOTICE TO PARTIES</w:t>
      </w:r>
    </w:p>
    <w:p>
      <w:pPr>
        <w:spacing w:after="60" w:before="60"/>
        <w:jc w:val="left"/>
      </w:pPr>
      <w:r>
        <w:rPr>
          <w:rFonts w:ascii="Calibri" w:cs="Calibri" w:eastAsia="Calibri" w:hAnsi="Calibri"/>
          <w:b w:val="false"/>
          <w:bCs w:val="false"/>
          <w:i w:val="false"/>
          <w:iCs w:val="false"/>
          <w:color w:val="000000"/>
          <w:sz w:val="18"/>
          <w:szCs w:val="18"/>
        </w:rPr>
        <w:t xml:space="preserve">The 90-day period under FAA Act section 8 applies at every level of the proceedings hierarchy — SRT, High Court, and Court of Appeal — each with its own independent 90-day period running from the date of filing at that level. Seek legal advice promptly regarding any further proceedings.</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Chief Executive / Registrar, Aluochier Dispute Resolution:</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spacing w:after="60" w:before="0"/>
      </w:pPr>
    </w:p>
    <w:p>
      <w:pPr>
        <w:spacing w:after="40" w:before="40"/>
      </w:pPr>
      <w:r>
        <w:rPr>
          <w:rFonts w:ascii="Calibri" w:cs="Calibri" w:eastAsia="Calibri" w:hAnsi="Calibri"/>
          <w:i/>
          <w:iCs/>
          <w:color w:val="4A5A70"/>
          <w:sz w:val="16"/>
          <w:szCs w:val="16"/>
        </w:rPr>
        <w:t xml:space="preserve">This Certificate shall accompany any application for enforcement under Part VIII of AITAR 2026 (Rule 59.4). Verify Sovereign Hash at aistar.aluochier.co.ke.</w:t>
      </w:r>
    </w:p>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A24</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APPLICATION FOR REVIEW</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56</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Name of Applicant</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Role in Primary Proceedings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Receipt of Determination / Award</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This Application</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40" w:before="40"/>
      </w:pPr>
      <w:r>
        <w:rPr>
          <w:rFonts w:ascii="Calibri" w:cs="Calibri" w:eastAsia="Calibri" w:hAnsi="Calibri"/>
          <w:i/>
          <w:iCs/>
          <w:color w:val="4A5A70"/>
          <w:sz w:val="16"/>
          <w:szCs w:val="16"/>
        </w:rPr>
        <w:t xml:space="preserve">File within 42 days of receipt of the Determination / Award (Rule 56.1). Application fee: USD 100 or KES equivalent — non-refundable (First Schedule Part 2). The Institution shall not refuse to accept a Review Application on account of outstanding primary proceeding fees (Rule 56.2).</w:t>
      </w:r>
    </w:p>
    <w:p>
      <w:pPr>
        <w:spacing w:after="60" w:before="0"/>
      </w:pPr>
    </w:p>
    <w:p>
      <w:pPr>
        <w:spacing w:after="80" w:before="160"/>
      </w:pPr>
      <w:r>
        <w:rPr>
          <w:rFonts w:ascii="Calibri" w:cs="Calibri" w:eastAsia="Calibri" w:hAnsi="Calibri"/>
          <w:b/>
          <w:bCs/>
          <w:color w:val="0A1628"/>
          <w:sz w:val="22"/>
          <w:szCs w:val="22"/>
        </w:rPr>
        <w:t xml:space="preserve">GROUNDS FOR REVIEW (Rule 55)</w:t>
      </w:r>
    </w:p>
    <w:p>
      <w:pPr>
        <w:spacing w:after="40" w:before="40"/>
      </w:pPr>
      <w:r>
        <w:rPr>
          <w:rFonts w:ascii="Calibri" w:cs="Calibri" w:eastAsia="Calibri" w:hAnsi="Calibri"/>
          <w:i/>
          <w:iCs/>
          <w:color w:val="4A5A70"/>
          <w:sz w:val="16"/>
          <w:szCs w:val="16"/>
        </w:rPr>
        <w:t xml:space="preserve">Tick all applicable grounds. Provide full particulars in the space below.</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(a) Tribunal not duly constituted in accordance with the arbitration agreement or these Rules</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(b) Determination / Award deals with a dispute not submitted or contains decisions beyond scope</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(c) Proceedings conducted in a procedurally unfair manner — denial of reasonable opportunity</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(d) Tribunal acted without or in excess of jurisdiction</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(e) Error of law apparent on the face of the record</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(f) Tribunal member biased or reasonable apprehension of bias (FAA Act section 7(2)(a)(iv))</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(g) Determination / Award taken with ulterior motive to prejudice legal rights (FAA Act section 7(2)(e))</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(h) Determination / Award made in bad faith (FAA Act section 7(2)(h))</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(i) Tribunal failed to consider a relevant matter or took into account irrelevant considerations</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(j) Determination / Award manifestly unreasonable or disproportionate</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(k) Newly discovered evidence that could not reasonably have been obtained earlier and materially affects outcome</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(l) Determination / Award induced or affected by fraud, bribery, undue influence, or corruption</w:t>
      </w:r>
    </w:p>
    <w:p>
      <w:pPr>
        <w:spacing w:after="60" w:before="0"/>
      </w:pPr>
    </w:p>
    <w:p>
      <w:pPr>
        <w:spacing w:after="80" w:before="160"/>
      </w:pPr>
      <w:r>
        <w:rPr>
          <w:rFonts w:ascii="Calibri" w:cs="Calibri" w:eastAsia="Calibri" w:hAnsi="Calibri"/>
          <w:b/>
          <w:bCs/>
          <w:color w:val="0A1628"/>
          <w:sz w:val="22"/>
          <w:szCs w:val="22"/>
        </w:rPr>
        <w:t xml:space="preserve">PARTICULARS OF GROUNDS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20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Detailed Particulars of Each Ground Relied Upon</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RELIEF SOUGHT</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Confirmation of the Determination / Award (Rule 57(a))</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Correction of a specific procedural defect (Rule 57(b))</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Remittal to original Tribunal with written directions (Rule 57(c))</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Remittal to newly constituted Tribunal with written directions (Rule 57(c))</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Setting aside of the Determination / Award or a separable part (Rule 57(d))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Specific Relief Sought</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SUPPORTING DOCUMENTS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List of Documents Attached</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Applicant / Representative: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spacing w:after="60" w:before="0"/>
      </w:pPr>
    </w:p>
    <w:p>
      <w:pPr>
        <w:spacing w:after="40" w:before="40"/>
      </w:pPr>
      <w:r>
        <w:rPr>
          <w:rFonts w:ascii="Calibri" w:cs="Calibri" w:eastAsia="Calibri" w:hAnsi="Calibri"/>
          <w:i/>
          <w:iCs/>
          <w:color w:val="4A5A70"/>
          <w:sz w:val="16"/>
          <w:szCs w:val="16"/>
        </w:rPr>
        <w:t xml:space="preserve">Serve a copy on all other parties within 3 days. Respondents have 21 days to file responses. The SRT must determine this Application within 90 days of filing — mandatory and non-extensible (FAA Act section 8 / Rule 56.5). For indigent status at review stage, file Form A28.</w:t>
      </w:r>
    </w:p>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A25</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NOTICE OF REVIEW HEARING</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56</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p>
      <w:pPr>
        <w:spacing w:after="80" w:before="60"/>
        <w:jc w:val="center"/>
      </w:pPr>
      <w:r>
        <w:rPr>
          <w:rFonts w:ascii="Calibri" w:cs="Calibri" w:eastAsia="Calibri" w:hAnsi="Calibri"/>
          <w:b/>
          <w:bCs/>
          <w:i w:val="false"/>
          <w:iCs w:val="false"/>
          <w:color w:val="0A1628"/>
          <w:sz w:val="22"/>
          <w:szCs w:val="22"/>
        </w:rPr>
        <w:t xml:space="preserve">NOTICE OF SUPERVISORY REVIEW TRIBUNAL HEARING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Applicant</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Respondent(s)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SRT Member / Presiding SRT Member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Review Application Filing</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90-Day Deadline (mandatory)</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REVIEW HEARING DETAILS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Hearing</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Time</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Mode: Written record only</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Mode: Limited hearing — in person at: _______________________________________________</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Mode: Limited hearing — video link (details to be circulated separately)</w:t>
      </w:r>
    </w:p>
    <w:p>
      <w:pPr>
        <w:spacing w:after="60" w:before="0"/>
      </w:pPr>
    </w:p>
    <w:p>
      <w:pPr>
        <w:spacing w:after="80" w:before="160"/>
      </w:pPr>
      <w:r>
        <w:rPr>
          <w:rFonts w:ascii="Calibri" w:cs="Calibri" w:eastAsia="Calibri" w:hAnsi="Calibri"/>
          <w:b/>
          <w:bCs/>
          <w:color w:val="0A1628"/>
          <w:sz w:val="22"/>
          <w:szCs w:val="22"/>
        </w:rPr>
        <w:t xml:space="preserve">GROUNDS UNDER REVIEW</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02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Grounds Listed in Review Application (Form A24) to be Addressed</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REMINDER TO PARTIES</w:t>
      </w:r>
    </w:p>
    <w:p>
      <w:pPr>
        <w:pBdr>
          <w:left w:val="single" w:color="B8963E" w:sz="12"/>
        </w:pBdr>
        <w:spacing w:after="80" w:before="80"/>
        <w:ind w:left="200"/>
      </w:pPr>
      <w:r>
        <w:rPr>
          <w:rFonts w:ascii="Calibri" w:cs="Calibri" w:eastAsia="Calibri" w:hAnsi="Calibri"/>
          <w:i w:val="false"/>
          <w:iCs w:val="false"/>
          <w:color w:val="000000"/>
          <w:sz w:val="18"/>
          <w:szCs w:val="18"/>
        </w:rPr>
        <w:t xml:space="preserve">The Supervisory Review Tribunal exercises purely internal review jurisdiction — it reviews procedural regularity and legal soundness of the Determination or Award. It does not conduct a full rehearing of the merits and cannot substitute its own determination for that of the primary Tribunal (Rule 54.3 / Rule 57). The SRT must determine this Application within 90 days of the date of filing — a mandatory and non-extensible period under FAA Act section 8. Where the SRT fails to determine within 90 days, the Application is deemed dismissed by operation of law and the original Determination / Award stands as final (Rule 56.7).</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Chief Executive / Registrar, Aluochier Dispute Resolution:</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A26</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SRT REVIEW DETERMINATION</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57</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p>
      <w:pPr>
        <w:spacing w:after="60" w:before="60"/>
        <w:jc w:val="center"/>
      </w:pPr>
      <w:r>
        <w:rPr>
          <w:rFonts w:ascii="Calibri" w:cs="Calibri" w:eastAsia="Calibri" w:hAnsi="Calibri"/>
          <w:b/>
          <w:bCs/>
          <w:i w:val="false"/>
          <w:iCs w:val="false"/>
          <w:color w:val="0A1628"/>
          <w:sz w:val="22"/>
          <w:szCs w:val="22"/>
        </w:rPr>
        <w:t xml:space="preserve">SUPERVISORY REVIEW TRIBUNAL — REVIEW DETERMINATION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Applicant</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SRT Member(s)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Original Determination / Award</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Review Application Filing</w:t>
            </w:r>
          </w:p>
        </w:tc>
        <w:tc>
          <w:tcPr>
            <w:tcW w:type="dxa" w:w="2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This SRT Determination</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Within 90-day mandatory period? (Yes / No)</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SRT COMPOSITION</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Sole Tier B Member — default (Rule 54.2)</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Panel of three — Institution direction obtained with reasons (Rule 54.2)</w:t>
      </w:r>
    </w:p>
    <w:p>
      <w:pPr>
        <w:spacing w:after="60" w:before="0"/>
      </w:pPr>
    </w:p>
    <w:p>
      <w:pPr>
        <w:spacing w:after="80" w:before="160"/>
      </w:pPr>
      <w:r>
        <w:rPr>
          <w:rFonts w:ascii="Calibri" w:cs="Calibri" w:eastAsia="Calibri" w:hAnsi="Calibri"/>
          <w:b/>
          <w:bCs/>
          <w:color w:val="0A1628"/>
          <w:sz w:val="22"/>
          <w:szCs w:val="22"/>
        </w:rPr>
        <w:t xml:space="preserve">FINDINGS ON EACH GROUND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20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Supervisory Findings on Each Ground Raised — Ground by Ground Analysis</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ORDER (Rule 57)</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(a) The Determination / Award is CONFIRMED in whole — conditions in Rule 55 not established</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(b) The Determination / Award is CONFIRMED in part — specific procedural defect corrected: see below</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(c) The matter is REMITTED to the ORIGINAL Tribunal with written directions: see below</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(c) The matter is REMITTED to a NEWLY CONSTITUTED Tribunal with written directions: see below</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(d) The Determination / Award (or separable part) is SET ASIDE — defect cannot be corrected or separated: see below</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02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Specific Correction / Directions / Separable Part Set Aside</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pBdr>
          <w:left w:val="single" w:color="B8963E" w:sz="12"/>
        </w:pBdr>
        <w:spacing w:after="80" w:before="80"/>
        <w:ind w:left="200"/>
      </w:pPr>
      <w:r>
        <w:rPr>
          <w:rFonts w:ascii="Calibri" w:cs="Calibri" w:eastAsia="Calibri" w:hAnsi="Calibri"/>
          <w:i w:val="false"/>
          <w:iCs w:val="false"/>
          <w:color w:val="000000"/>
          <w:sz w:val="18"/>
          <w:szCs w:val="18"/>
        </w:rPr>
        <w:t xml:space="preserve">The SRT does not vary any portion of the Determination or substitute its own determination for that of the primary Tribunal. Its supervisory function is confined to procedural regularity and legal soundness (Rule 57). This Determination is not binding on the High Court — the High Court exercises independent supervisory jurisdiction under Article 165(6) when the primary action is reviewed at that level (Rule 54.3).</w:t>
      </w:r>
    </w:p>
    <w:p>
      <w:pPr>
        <w:spacing w:after="60" w:before="0"/>
      </w:pPr>
    </w:p>
    <w:p>
      <w:pPr>
        <w:spacing w:after="80" w:before="160"/>
      </w:pPr>
      <w:r>
        <w:rPr>
          <w:rFonts w:ascii="Calibri" w:cs="Calibri" w:eastAsia="Calibri" w:hAnsi="Calibri"/>
          <w:b/>
          <w:bCs/>
          <w:color w:val="0A1628"/>
          <w:sz w:val="22"/>
          <w:szCs w:val="22"/>
        </w:rPr>
        <w:t xml:space="preserve">QUALITY ASSURANCE RETENTION CONSEQUENCES (First Schedule Part 8)</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Confirmed — QAR released in full to Tribunal member</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Remitted — QAR held pending compliance with directions and no further review application</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Set aside — QAR transferred to estate / parties and applied toward costs of newly constituted Tribunal</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SRT Member / Presiding SRT Member:</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spacing w:after="60" w:before="0"/>
      </w:pPr>
    </w:p>
    <w:p>
      <w:pPr>
        <w:spacing w:after="40" w:before="40"/>
      </w:pPr>
      <w:r>
        <w:rPr>
          <w:rFonts w:ascii="Calibri" w:cs="Calibri" w:eastAsia="Calibri" w:hAnsi="Calibri"/>
          <w:i/>
          <w:iCs/>
          <w:color w:val="4A5A70"/>
          <w:sz w:val="16"/>
          <w:szCs w:val="16"/>
        </w:rPr>
        <w:t xml:space="preserve">SRT fee payable only upon delivery of this reasoned determination within the 90-day mandatory period (First Schedule Part 7). Notify parties of FAA Act section 8 time limits at every subsequent level (Rule 56.5(d)).</w:t>
      </w:r>
    </w:p>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A27</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FEE WORKSHEET AND AQAF RECORD</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First Schedule Part 8</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Petitioner / Claimant</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Respondent(s)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Tribunal Member / Arbitral Tribunal</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Proceeding Type</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Currency (KES / USD)</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FEE CALCULATION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Registration / Administrative Levy (First Schedule Part 2)  ___________</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Publication Disbursement — KES 15,000 transitional (First Schedule Part 2, para 6)</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Tribunal Professional Fee (First Schedule Part 4 / 5) — Sole / Panel  ___________</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Administrative Costs (First Schedule Part 4 / 5)  ___________</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VAT at prevailing rate on professional fee + admin costs  ___________</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SRT Fee (First Schedule Part 7, if applicable)  ___________</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Emergency Arbitrator Fee (First Schedule Part 6, if applicable)  ___________</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Disbursements approved  ___________</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Late Payment Interest — 12% p.a. simple (if applicable)  ___________</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TOTAL FEES AND CHARGES  ___________</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WITHHOLDING TAX RECORD (First Schedule Part 8 / Rules 33.7, 49.11)</w:t>
      </w:r>
    </w:p>
    <w:p>
      <w:pPr>
        <w:spacing w:after="40" w:before="40"/>
      </w:pPr>
      <w:r>
        <w:rPr>
          <w:rFonts w:ascii="Calibri" w:cs="Calibri" w:eastAsia="Calibri" w:hAnsi="Calibri"/>
          <w:i/>
          <w:iCs/>
          <w:color w:val="4A5A70"/>
          <w:sz w:val="16"/>
          <w:szCs w:val="16"/>
        </w:rPr>
        <w:t xml:space="preserve">ADR deducts withholding tax at the applicable rate before paying net balance to the Tribunal member.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Withholding Tax Rate (%)</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Withholding Tax Amount (KES / USD)</w:t>
            </w:r>
          </w:p>
        </w:tc>
        <w:tc>
          <w:tcPr>
            <w:tcW w:type="dxa" w:w="2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Net Balance Payable to Tribunal Member</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Withholding Tax Certificate Issued — Date</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QUALITY ASSURANCE RETENTION — AQAF RECORD (First Schedule Part 8)</w:t>
      </w:r>
    </w:p>
    <w:p>
      <w:pPr>
        <w:pBdr>
          <w:left w:val="single" w:color="B8963E" w:sz="12"/>
        </w:pBdr>
        <w:spacing w:after="80" w:before="80"/>
        <w:ind w:left="200"/>
      </w:pPr>
      <w:r>
        <w:rPr>
          <w:rFonts w:ascii="Calibri" w:cs="Calibri" w:eastAsia="Calibri" w:hAnsi="Calibri"/>
          <w:i w:val="false"/>
          <w:iCs w:val="false"/>
          <w:color w:val="000000"/>
          <w:sz w:val="18"/>
          <w:szCs w:val="18"/>
        </w:rPr>
        <w:t xml:space="preserve">Twenty percent (20%) of the Tribunal Professional Fee is retained as Quality Assurance Retention in the AQAF pending the review period outcome.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QAR Amount (20% of Tribunal Professional Fee)</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80% Released to Tribunal Member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QAR Released to Tribunal Member (no review within 42 days) / held pending SRT</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QAR Transferred to Estate / Parties (Determination set aside)</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SUBROGATION RECORD (Rule 53.7)</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Amount ADR Paid on Behalf of Parties to Tribunal / Service Provider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Party Against Whom ADR is Subrogated</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Chief Executive / Registrar:</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A28</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APPLICATION FOR INDIGENT STATUS</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53.6</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 (if assigned)</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Full Name of Applicant</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National ID / Passport No.</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Address / Contact</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Stage (Primary Proceedings / Review Stage)</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This Application</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40" w:before="40"/>
      </w:pPr>
      <w:r>
        <w:rPr>
          <w:rFonts w:ascii="Calibri" w:cs="Calibri" w:eastAsia="Calibri" w:hAnsi="Calibri"/>
          <w:i/>
          <w:iCs/>
          <w:color w:val="4A5A70"/>
          <w:sz w:val="16"/>
          <w:szCs w:val="16"/>
        </w:rPr>
        <w:t xml:space="preserve">An application for indigent status at the review stage is assessed on the applicant's financial position at the time of the review application, not by reference to position during primary proceedings (Rule 56.3(a)). The Institution shall determine this application within 3 days (Rule 56.3(c)).</w:t>
      </w:r>
    </w:p>
    <w:p>
      <w:pPr>
        <w:spacing w:after="60" w:before="0"/>
      </w:pPr>
    </w:p>
    <w:p>
      <w:pPr>
        <w:spacing w:after="80" w:before="160"/>
      </w:pPr>
      <w:r>
        <w:rPr>
          <w:rFonts w:ascii="Calibri" w:cs="Calibri" w:eastAsia="Calibri" w:hAnsi="Calibri"/>
          <w:b/>
          <w:bCs/>
          <w:color w:val="0A1628"/>
          <w:sz w:val="22"/>
          <w:szCs w:val="22"/>
        </w:rPr>
        <w:t xml:space="preserve">FINANCIAL CIRCUMSTANCES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Current Source(s) of Income</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Estimated Monthly Income (KES / USD)</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Number of Dependants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Other Relevant Financial Information</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SUPPORTING DOCUMENTS</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Copy of National ID / Passport</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Evidence of income (payslip / business records / statutory declaration of no income)</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Any other documents demonstrating financial hardship</w:t>
      </w:r>
    </w:p>
    <w:p>
      <w:pPr>
        <w:spacing w:after="60" w:before="0"/>
      </w:pPr>
    </w:p>
    <w:p>
      <w:pPr>
        <w:spacing w:after="80" w:before="160"/>
      </w:pPr>
      <w:r>
        <w:rPr>
          <w:rFonts w:ascii="Calibri" w:cs="Calibri" w:eastAsia="Calibri" w:hAnsi="Calibri"/>
          <w:b/>
          <w:bCs/>
          <w:color w:val="0A1628"/>
          <w:sz w:val="22"/>
          <w:szCs w:val="22"/>
        </w:rPr>
        <w:t xml:space="preserve">RELIEF SOUGHT</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Waiver or deferral of administrative levy / registration fee</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Deferral of review application fee (Rule 56.3(b))</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Waiver of security for costs (Rule 47.2)</w:t>
      </w:r>
    </w:p>
    <w:p>
      <w:pPr>
        <w:spacing w:after="60" w:before="0"/>
      </w:pPr>
    </w:p>
    <w:p>
      <w:pPr>
        <w:pBdr>
          <w:left w:val="single" w:color="B8963E" w:sz="12"/>
        </w:pBdr>
        <w:spacing w:after="80" w:before="80"/>
        <w:ind w:left="200"/>
      </w:pPr>
      <w:r>
        <w:rPr>
          <w:rFonts w:ascii="Calibri" w:cs="Calibri" w:eastAsia="Calibri" w:hAnsi="Calibri"/>
          <w:i w:val="false"/>
          <w:iCs w:val="false"/>
          <w:color w:val="000000"/>
          <w:sz w:val="18"/>
          <w:szCs w:val="18"/>
        </w:rPr>
        <w:t xml:space="preserve">I declare on oath that the information in this Application is true and correct and that I am genuinely unable to pay the applicable fees without causing serious hardship. I understand that deferred fees will be recorded as a first charge on assets recoverable in these proceedings.</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Applicant:</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spacing w:after="60" w:before="0"/>
      </w:pPr>
    </w:p>
    <w:p>
      <w:pPr>
        <w:spacing w:after="40" w:before="40"/>
      </w:pPr>
      <w:r>
        <w:rPr>
          <w:rFonts w:ascii="Calibri" w:cs="Calibri" w:eastAsia="Calibri" w:hAnsi="Calibri"/>
          <w:i/>
          <w:iCs/>
          <w:color w:val="4A5A70"/>
          <w:sz w:val="16"/>
          <w:szCs w:val="16"/>
        </w:rPr>
        <w:t xml:space="preserve">Determination within 3 days of receipt. An Award / Determination shall be delivered to an indigent party without condition as to fee payment (Rule 49.1(d)). Where the matter yields no recoverable assets, accrued costs may be written off (Rule 53.6).</w:t>
      </w:r>
    </w:p>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A29</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REQUEST FOR EMERGENCY ARBITRATION</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48 / Second Schedule</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 (if in existing proceedings)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Full Name of Applicant</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Address / Contact</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Other Party/Parties Name(s) and Contact</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ARBITRATION AGREEMENT / BASIS</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Contractual arbitration clause — reference: _______________________________________________</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Submission Agreement — dated: _______________________________________________</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Constitutional basis — Article 50(1) (specify): _______________________________________________</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Location / Reference of Agreement / Basis</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DISPUTE — BRIEF DESCRIPTION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02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Brief Description of the Underlying Dispute</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EMERGENCY RELIEF SOUGHT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02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Specific Emergency Measures Sought</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GROUNDS OF URGENCY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02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Specific Grounds of Urgency — why immediate relief cannot await constitution of Arbitral Tribunal</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REPRESENTATIVE DETAILS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Applicant's Representative Name / Address / Contact</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PAYMENT CONFIRMATION</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Full Emergency Arbitration Fee paid in advance — International: USD 10,000 + USD 2,000 admin / Domestic: KES 200,000 + KES 40,000 admin (First Schedule Part 6). PAYMENT IS A CONDITION OF APPOINTMENT OF THE EMERGENCY ARBITRATOR — NO APPOINTMENT UNTIL FULL FEE RECEIVED.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Proof of Payment Reference</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Confirmation that copies of this Request have been served on all other parties simultaneously</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Applicant / Representative: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spacing w:after="60" w:before="0"/>
      </w:pPr>
    </w:p>
    <w:p>
      <w:pPr>
        <w:spacing w:after="40" w:before="40"/>
      </w:pPr>
      <w:r>
        <w:rPr>
          <w:rFonts w:ascii="Calibri" w:cs="Calibri" w:eastAsia="Calibri" w:hAnsi="Calibri"/>
          <w:i/>
          <w:iCs/>
          <w:color w:val="4A5A70"/>
          <w:sz w:val="16"/>
          <w:szCs w:val="16"/>
        </w:rPr>
        <w:t xml:space="preserve">The Chief Executive shall appoint an Emergency Arbitrator within 2 days of receipt of full payment (Second Schedule para 3). The Emergency Arbitrator shall make an order or award within 14 days of appointment. The requesting party bears the full fee regardless of outcome, subject to any costs order.</w:t>
      </w:r>
    </w:p>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A30</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WITHDRAWAL OF PROCEEDINGS</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Part IX (Rule 67)</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Name of Withdrawing Party</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Role in Proceedings (Petitioner / Claimant / Respondent / Applicant)</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This Notice</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Has a Determination / Award been issued? (Yes / No)</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GROUNDS FOR WITHDRAWAL</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Settlement reached — see Form A17 (Consent Determination Record)</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Parties agreed to resolve by mediation under Rule 61</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Matter referred to court proceedings</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Dispute resolved by other means</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Other grounds — details below:</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Details</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STATUS OF PROCEEDINGS AT TIME OF WITHDRAWAL</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No Determination / Award issued — proceedings terminated upon filing of this Notice.</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Determination / Award issued — this Notice concerns withdrawal of review proceedings / enforcement only.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Effect on Other Parties / Claims (if any)</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COSTS CONSEQUENCES</w:t>
      </w:r>
    </w:p>
    <w:p>
      <w:pPr>
        <w:spacing w:after="60" w:before="60"/>
        <w:jc w:val="left"/>
      </w:pPr>
      <w:r>
        <w:rPr>
          <w:rFonts w:ascii="Calibri" w:cs="Calibri" w:eastAsia="Calibri" w:hAnsi="Calibri"/>
          <w:b w:val="false"/>
          <w:bCs w:val="false"/>
          <w:i w:val="false"/>
          <w:iCs w:val="false"/>
          <w:color w:val="000000"/>
          <w:sz w:val="18"/>
          <w:szCs w:val="18"/>
        </w:rPr>
        <w:t xml:space="preserve">Where proceedings are abandoned prior to a final decision, parties remain jointly and severally liable for costs of proceedings as determined by the Institution (Rule 53.5). Advance deposits already made shall be applied toward those costs.</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All fees settled — no outstanding liability.</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Costs to be determined by Institution under Rule 53.5.</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Withdrawing Party / Representative: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spacing w:after="60" w:before="0"/>
      </w:pPr>
    </w:p>
    <w:p>
      <w:pPr>
        <w:spacing w:after="40" w:before="40"/>
      </w:pPr>
      <w:r>
        <w:rPr>
          <w:rFonts w:ascii="Calibri" w:cs="Calibri" w:eastAsia="Calibri" w:hAnsi="Calibri"/>
          <w:i/>
          <w:iCs/>
          <w:color w:val="4A5A70"/>
          <w:sz w:val="16"/>
          <w:szCs w:val="16"/>
        </w:rPr>
        <w:t xml:space="preserve">File with the Chief Executive. Where applicable, a Closing Certificate (Form A31) will be issued upon resolution of any outstanding costs.</w:t>
      </w:r>
    </w:p>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A31</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CLOSING CERTIFICATE</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Part IX (Rule 58)</w:t>
      </w:r>
      <w:r>
        <w:rPr>
          <w:rFonts w:ascii="Calibri" w:cs="Calibri" w:eastAsia="Calibri" w:hAnsi="Calibri"/>
          <w:color w:val="4A5A70"/>
          <w:sz w:val="17"/>
          <w:szCs w:val="17"/>
        </w:rPr>
        <w:t xml:space="preserve">  ·  aluochier.co.ke</w:t>
      </w:r>
    </w:p>
    <w:p>
      <w:pPr>
        <w:spacing w:after="80" w:before="0"/>
      </w:pPr>
    </w:p>
    <w:p>
      <w:pPr>
        <w:spacing w:after="60" w:before="60"/>
        <w:jc w:val="center"/>
      </w:pPr>
      <w:r>
        <w:rPr>
          <w:rFonts w:ascii="Calibri" w:cs="Calibri" w:eastAsia="Calibri" w:hAnsi="Calibri"/>
          <w:b/>
          <w:bCs/>
          <w:i w:val="false"/>
          <w:iCs w:val="false"/>
          <w:color w:val="0A1628"/>
          <w:sz w:val="26"/>
          <w:szCs w:val="26"/>
        </w:rPr>
        <w:t xml:space="preserve">CLOSING CERTIFICATE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Sovereign Hash (if Determination / Award issued)</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Petitioner / Claimant</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Respondent(s)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Tribunal Member / Panel</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Determination / Award / Consent Determination</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Certificate of Finality</w:t>
            </w:r>
          </w:p>
        </w:tc>
        <w:tc>
          <w:tcPr>
            <w:tcW w:type="dxa" w:w="2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This Closing Certificate</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GROUNDS FOR ISSUANCE</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Determination / Award certified as final — Certificate of Finality (Form A23) issued</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Withdrawal of proceedings — no Determination or Award issued (Form A30 filed)</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Settlement confirmed by Consent Determination — certified as final</w:t>
      </w:r>
    </w:p>
    <w:p>
      <w:pPr>
        <w:spacing w:after="60" w:before="0"/>
      </w:pPr>
    </w:p>
    <w:p>
      <w:pPr>
        <w:spacing w:after="80" w:before="160"/>
      </w:pPr>
      <w:r>
        <w:rPr>
          <w:rFonts w:ascii="Calibri" w:cs="Calibri" w:eastAsia="Calibri" w:hAnsi="Calibri"/>
          <w:b/>
          <w:bCs/>
          <w:color w:val="0A1628"/>
          <w:sz w:val="22"/>
          <w:szCs w:val="22"/>
        </w:rPr>
        <w:t xml:space="preserve">CERTIFICATE</w:t>
      </w:r>
    </w:p>
    <w:p>
      <w:pPr>
        <w:pBdr>
          <w:left w:val="single" w:color="B8963E" w:sz="12"/>
        </w:pBdr>
        <w:spacing w:after="80" w:before="80"/>
        <w:ind w:left="200"/>
      </w:pPr>
      <w:r>
        <w:rPr>
          <w:rFonts w:ascii="Calibri" w:cs="Calibri" w:eastAsia="Calibri" w:hAnsi="Calibri"/>
          <w:i w:val="false"/>
          <w:iCs w:val="false"/>
          <w:color w:val="000000"/>
          <w:sz w:val="18"/>
          <w:szCs w:val="18"/>
        </w:rPr>
        <w:t xml:space="preserve">This Closing Certificate confirms that all proceedings in the above-captioned matter have concluded. Where a Determination or Award has been made and certified as final, the date stated in the Certificate of Finality (Form A23) as the date the internal review mechanism was exhausted or lapsed is the date from which any judicial review limitation period runs in accordance with FAA Rules Rule 12(3)(c) and Rule 6(1). This Certificate is to be read together with the Certificate of Finality (Form A23) issued in this matter (where applicable).</w:t>
      </w:r>
    </w:p>
    <w:p>
      <w:pPr>
        <w:spacing w:after="60" w:before="0"/>
      </w:pPr>
    </w:p>
    <w:p>
      <w:pPr>
        <w:spacing w:after="80" w:before="160"/>
      </w:pPr>
      <w:r>
        <w:rPr>
          <w:rFonts w:ascii="Calibri" w:cs="Calibri" w:eastAsia="Calibri" w:hAnsi="Calibri"/>
          <w:b/>
          <w:bCs/>
          <w:color w:val="0A1628"/>
          <w:sz w:val="22"/>
          <w:szCs w:val="22"/>
        </w:rPr>
        <w:t xml:space="preserve">INSTITUTIONAL COMPLIANCE STATUS</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All Institutional Interested Parties have confirmed compliance with the Determination / Award.</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Compliance outstanding — Compliance Demand (Form A34 Notice served) — enforcement under Rule 59.</w:t>
      </w:r>
    </w:p>
    <w:p>
      <w:pPr>
        <w:spacing w:after="60" w:before="0"/>
      </w:pPr>
    </w:p>
    <w:p>
      <w:pPr>
        <w:spacing w:after="80" w:before="160"/>
      </w:pPr>
      <w:r>
        <w:rPr>
          <w:rFonts w:ascii="Calibri" w:cs="Calibri" w:eastAsia="Calibri" w:hAnsi="Calibri"/>
          <w:b/>
          <w:bCs/>
          <w:color w:val="0A1628"/>
          <w:sz w:val="22"/>
          <w:szCs w:val="22"/>
        </w:rPr>
        <w:t xml:space="preserve">FEES AND COSTS</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All fees and costs settled — no outstanding liability.</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Outstanding fees — recoverable as immediate debt (Rules 33.7 / 49.11 / 53).</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Chief Executive / Registrar, Aluochier Dispute Resolution:</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A32</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WAIVER OF STATUTORY LIMITATION (ARBITRATION)</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49.9</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Claimant(s)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Respondent(s)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Arbitral Tribunal Member(s)</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pBdr>
          <w:left w:val="single" w:color="B8963E" w:sz="12"/>
        </w:pBdr>
        <w:spacing w:after="80" w:before="80"/>
        <w:ind w:left="200"/>
      </w:pPr>
      <w:r>
        <w:rPr>
          <w:rFonts w:ascii="Calibri" w:cs="Calibri" w:eastAsia="Calibri" w:hAnsi="Calibri"/>
          <w:i w:val="false"/>
          <w:iCs w:val="false"/>
          <w:color w:val="000000"/>
          <w:sz w:val="18"/>
          <w:szCs w:val="18"/>
        </w:rPr>
        <w:t xml:space="preserve">The parties named below, by their execution of this Waiver, jointly agree to accelerate the ripening period for the Arbitral Award to be issued in this matter from the default three (3) month period under section 35 of the Arbitration Act, 1995, to forty-two (42) days from the date of the Award, aligning the Award with the Fair Administrative Action standards applicable to Determinations under AITAR 2026.</w:t>
      </w:r>
    </w:p>
    <w:p>
      <w:pPr>
        <w:spacing w:after="60" w:before="0"/>
      </w:pPr>
    </w:p>
    <w:p>
      <w:pPr>
        <w:spacing w:after="80" w:before="160"/>
      </w:pPr>
      <w:r>
        <w:rPr>
          <w:rFonts w:ascii="Calibri" w:cs="Calibri" w:eastAsia="Calibri" w:hAnsi="Calibri"/>
          <w:b/>
          <w:bCs/>
          <w:color w:val="0A1628"/>
          <w:sz w:val="22"/>
          <w:szCs w:val="22"/>
        </w:rPr>
        <w:t xml:space="preserve">EFFECT OF THIS WAIVER</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The Award will ripen into final and binding status 42 days from the date of the Award (not 3 months).</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The Award may be relied upon for enforcement and implementation 42 days after issuance without further court confirmation.</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This Waiver does not affect parties' rights to challenge the Award under the Arbitration Act during the 42-day period.</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This Waiver does not affect the mandatory 90-day SRT review determination period under FAA Act section 8.</w:t>
      </w:r>
    </w:p>
    <w:p>
      <w:pPr>
        <w:spacing w:after="80" w:before="0"/>
      </w:pPr>
    </w:p>
    <w:p>
      <w:pPr>
        <w:spacing w:after="80" w:before="160"/>
      </w:pPr>
      <w:r>
        <w:rPr>
          <w:rFonts w:ascii="Calibri" w:cs="Calibri" w:eastAsia="Calibri" w:hAnsi="Calibri"/>
          <w:b/>
          <w:bCs/>
          <w:color w:val="0A1628"/>
          <w:sz w:val="22"/>
          <w:szCs w:val="22"/>
        </w:rPr>
        <w:t xml:space="preserve">SIGNATURES OF ALL PARTIES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70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Party / Authorised Representative / Signature / Date</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Arbitral Tribunal Member — witnessing joint execution:</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spacing w:after="60" w:before="0"/>
      </w:pPr>
    </w:p>
    <w:p>
      <w:pPr>
        <w:spacing w:after="40" w:before="40"/>
      </w:pPr>
      <w:r>
        <w:rPr>
          <w:rFonts w:ascii="Calibri" w:cs="Calibri" w:eastAsia="Calibri" w:hAnsi="Calibri"/>
          <w:i/>
          <w:iCs/>
          <w:color w:val="4A5A70"/>
          <w:sz w:val="16"/>
          <w:szCs w:val="16"/>
        </w:rPr>
        <w:t xml:space="preserve">File with the Chief Executive promptly after execution. This Waiver forms part of the official arbitration record and must be executed by ALL parties.</w:t>
      </w:r>
    </w:p>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A33</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SETTLEMENT APPLICATION (STAND-ALONE CONSENT DETERMINATION PATHWAY)</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24.7</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p>
      <w:pPr>
        <w:pBdr>
          <w:left w:val="single" w:color="B8963E" w:sz="12"/>
        </w:pBdr>
        <w:spacing w:after="80" w:before="80"/>
        <w:ind w:left="200"/>
      </w:pPr>
      <w:r>
        <w:rPr>
          <w:rFonts w:ascii="Calibri" w:cs="Calibri" w:eastAsia="Calibri" w:hAnsi="Calibri"/>
          <w:i w:val="false"/>
          <w:iCs w:val="false"/>
          <w:color w:val="000000"/>
          <w:sz w:val="18"/>
          <w:szCs w:val="18"/>
        </w:rPr>
        <w:t xml:space="preserve">This Form invokes the stand-alone Settlement Validation Pathway under Rule 24.7. It may be filed before commencing any prior proceedings (constituting a standalone invocation of the Institution's administrative jurisdiction) or after proceedings have commenced (staying those proceedings pending this application).</w:t>
      </w:r>
    </w:p>
    <w:p>
      <w:pPr>
        <w:spacing w:after="60" w:before="0"/>
      </w:pPr>
    </w:p>
    <w:p>
      <w:pPr>
        <w:spacing w:after="80" w:before="160"/>
      </w:pPr>
      <w:r>
        <w:rPr>
          <w:rFonts w:ascii="Calibri" w:cs="Calibri" w:eastAsia="Calibri" w:hAnsi="Calibri"/>
          <w:b/>
          <w:bCs/>
          <w:color w:val="0A1628"/>
          <w:sz w:val="22"/>
          <w:szCs w:val="22"/>
        </w:rPr>
        <w:t xml:space="preserve">PART A — PARTIES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02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Full Name of All Parties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Addresses / Contact Details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Representatives (if any)</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PART B — VOLUNTARY PARTICIPATION DECLARATIONS</w:t>
      </w:r>
    </w:p>
    <w:p>
      <w:pPr>
        <w:pBdr>
          <w:left w:val="single" w:color="B8963E" w:sz="12"/>
        </w:pBdr>
        <w:spacing w:after="80" w:before="80"/>
        <w:ind w:left="200"/>
      </w:pPr>
      <w:r>
        <w:rPr>
          <w:rFonts w:ascii="Calibri" w:cs="Calibri" w:eastAsia="Calibri" w:hAnsi="Calibri"/>
          <w:i w:val="false"/>
          <w:iCs w:val="false"/>
          <w:color w:val="000000"/>
          <w:sz w:val="18"/>
          <w:szCs w:val="18"/>
        </w:rPr>
        <w:t xml:space="preserve">Each party declares: I confirm that my participation in this Settlement Application is entirely voluntary. I have not been subject to duress, undue influence, or material misrepresentation. I understand the terms of the Settlement Agreement and agree that it should be verified and given legal effect through a Consent Determination under AITAR 2026.</w:t>
      </w:r>
    </w:p>
    <w:p>
      <w:pPr>
        <w:spacing w:after="40" w:before="40"/>
      </w:pPr>
      <w:r>
        <w:rPr>
          <w:rFonts w:ascii="Calibri" w:cs="Calibri" w:eastAsia="Calibri" w:hAnsi="Calibri"/>
          <w:i/>
          <w:iCs/>
          <w:color w:val="4A5A70"/>
          <w:sz w:val="16"/>
          <w:szCs w:val="16"/>
        </w:rPr>
        <w:t xml:space="preserve">Each party must execute a separate signed declaration. Attach additional declaration pages if required.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70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Parties' Declarations — Signature / Name / Date</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PART C — SETTLEMENT TERMS</w:t>
      </w:r>
    </w:p>
    <w:p>
      <w:pPr>
        <w:spacing w:after="40" w:before="40"/>
      </w:pPr>
      <w:r>
        <w:rPr>
          <w:rFonts w:ascii="Calibri" w:cs="Calibri" w:eastAsia="Calibri" w:hAnsi="Calibri"/>
          <w:i/>
          <w:iCs/>
          <w:color w:val="4A5A70"/>
          <w:sz w:val="16"/>
          <w:szCs w:val="16"/>
        </w:rPr>
        <w:t xml:space="preserve">The complete terms of the settlement must be set out in full, including each obligation, payment, transfer, or other action agreed. Attach a separate Settlement Agreement document.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70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Summary of Settlement Terms (full terms in attached Settlement Agreement)</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Complete written Settlement Agreement attached as Annex A</w:t>
      </w:r>
    </w:p>
    <w:p>
      <w:pPr>
        <w:spacing w:after="60" w:before="0"/>
      </w:pPr>
    </w:p>
    <w:p>
      <w:pPr>
        <w:spacing w:after="80" w:before="160"/>
      </w:pPr>
      <w:r>
        <w:rPr>
          <w:rFonts w:ascii="Calibri" w:cs="Calibri" w:eastAsia="Calibri" w:hAnsi="Calibri"/>
          <w:b/>
          <w:bCs/>
          <w:color w:val="0A1628"/>
          <w:sz w:val="22"/>
          <w:szCs w:val="22"/>
        </w:rPr>
        <w:t xml:space="preserve">PART D — INSTITUTIONAL IMPLEMENTATION INSTRUCTIONS</w:t>
      </w:r>
    </w:p>
    <w:p>
      <w:pPr>
        <w:spacing w:after="40" w:before="40"/>
      </w:pPr>
      <w:r>
        <w:rPr>
          <w:rFonts w:ascii="Calibri" w:cs="Calibri" w:eastAsia="Calibri" w:hAnsi="Calibri"/>
          <w:i/>
          <w:iCs/>
          <w:color w:val="4A5A70"/>
          <w:sz w:val="16"/>
          <w:szCs w:val="16"/>
        </w:rPr>
        <w:t xml:space="preserve">Where the settlement requires action by a bank, registry, company registrar, or other institution, specific instructions must be stated for each asset or obligation.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36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Specific Institutional Instructions — Institution / Asset / Action Required</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PART E — PAYMENT OF FEES</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Administrative levy paid — KES 2,000</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Publication Disbursement paid — KES 15,000 (transitional period, First Schedule Part 2 para 6)</w:t>
      </w:r>
    </w:p>
    <w:p>
      <w:pPr>
        <w:spacing w:after="60" w:before="0"/>
      </w:pPr>
    </w:p>
    <w:p>
      <w:pPr>
        <w:spacing w:after="80" w:before="160"/>
      </w:pPr>
      <w:r>
        <w:rPr>
          <w:rFonts w:ascii="Calibri" w:cs="Calibri" w:eastAsia="Calibri" w:hAnsi="Calibri"/>
          <w:b/>
          <w:bCs/>
          <w:color w:val="0A1628"/>
          <w:sz w:val="22"/>
          <w:szCs w:val="22"/>
        </w:rPr>
        <w:t xml:space="preserve">PART F — PENDING PROCEEDINGS</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No prior proceedings pending — this is a standalone application.</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Proceedings pending under Case Identifier: _______________________________ — those proceedings are stayed by this application.</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Filing Party / All Parties' Representative: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spacing w:after="60" w:before="0"/>
      </w:pPr>
    </w:p>
    <w:p>
      <w:pPr>
        <w:spacing w:after="40" w:before="40"/>
      </w:pPr>
      <w:r>
        <w:rPr>
          <w:rFonts w:ascii="Calibri" w:cs="Calibri" w:eastAsia="Calibri" w:hAnsi="Calibri"/>
          <w:i/>
          <w:iCs/>
          <w:color w:val="4A5A70"/>
          <w:sz w:val="16"/>
          <w:szCs w:val="16"/>
        </w:rPr>
        <w:t xml:space="preserve">Upon receipt, the Institution shall assign a Registry Case Identifier, appoint a Tribunal within 5 days, and publish a Notice of Proceedings (Rule 24.9). The appointed Tribunal shall conduct a settlement verification review within 14 days of the close of the 14-day notification window (Rule 24.10).</w:t>
      </w:r>
    </w:p>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4"/>
                <w:szCs w:val="34"/>
              </w:rPr>
              <w:t xml:space="preserve">A34</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AITAR 2026  ·  Fourth Edition (26 April 2026)</w:t>
            </w:r>
          </w:p>
          <w:p>
            <w:pPr>
              <w:spacing w:after="80" w:before="0"/>
              <w:ind w:left="120"/>
            </w:pPr>
            <w:r>
              <w:rPr>
                <w:rFonts w:ascii="Calibri" w:cs="Calibri" w:eastAsia="Calibri" w:hAnsi="Calibri"/>
                <w:b/>
                <w:bCs/>
                <w:color w:val="FFFFFF"/>
                <w:sz w:val="24"/>
                <w:szCs w:val="24"/>
              </w:rPr>
              <w:t xml:space="preserve">NOTICE OF INSTITUTIONAL INTERESTED PARTY STATUS</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21.2</w:t>
      </w:r>
      <w:r>
        <w:rPr>
          <w:rFonts w:ascii="Calibri" w:cs="Calibri" w:eastAsia="Calibri" w:hAnsi="Calibri"/>
          <w:color w:val="4A5A70"/>
          <w:sz w:val="17"/>
          <w:szCs w:val="17"/>
        </w:rPr>
        <w:t xml:space="preserve">  ·  aluochier.co.ke</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Received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Time:  </w:t>
            </w:r>
            <w:r>
              <w:rPr>
                <w:rFonts w:ascii="Calibri" w:cs="Calibri" w:eastAsia="Calibri" w:hAnsi="Calibri"/>
                <w:b w:val="false"/>
                <w:bCs w:val="false"/>
                <w:i w:val="false"/>
                <w:iCs w:val="false"/>
                <w:color w:val="4A5A70"/>
                <w:sz w:val="18"/>
                <w:szCs w:val="18"/>
              </w:rPr>
              <w:t xml:space="preserve">____________</w:t>
            </w:r>
          </w:p>
        </w:tc>
      </w:tr>
    </w:tbl>
    <w:p>
      <w:pPr>
        <w:spacing w:after="80" w:before="0"/>
      </w:pPr>
    </w:p>
    <w:p>
      <w:pPr>
        <w:spacing w:after="80" w:before="60"/>
        <w:jc w:val="center"/>
      </w:pPr>
      <w:r>
        <w:rPr>
          <w:rFonts w:ascii="Calibri" w:cs="Calibri" w:eastAsia="Calibri" w:hAnsi="Calibri"/>
          <w:b/>
          <w:bCs/>
          <w:i w:val="false"/>
          <w:iCs w:val="false"/>
          <w:color w:val="0A1628"/>
          <w:sz w:val="22"/>
          <w:szCs w:val="22"/>
        </w:rPr>
        <w:t xml:space="preserve">NOTICE OF INSTITUTIONAL INTERESTED PARTY STATUS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To (Institution Name / Head of Institution)</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Address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This Notice</w:t>
            </w:r>
          </w:p>
        </w:tc>
        <w:tc>
          <w:tcPr>
            <w:tcW w:type="dxa" w:w="2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Petitioner / Claimant</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Respondent(s)</w:t>
            </w:r>
          </w:p>
        </w:tc>
        <w:tc>
          <w:tcPr>
            <w:tcW w:type="dxa" w:w="72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Tribunal Member / Panel</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60"/>
        <w:jc w:val="left"/>
      </w:pPr>
      <w:r>
        <w:rPr>
          <w:rFonts w:ascii="Calibri" w:cs="Calibri" w:eastAsia="Calibri" w:hAnsi="Calibri"/>
          <w:b w:val="false"/>
          <w:bCs w:val="false"/>
          <w:i w:val="false"/>
          <w:iCs w:val="false"/>
          <w:color w:val="000000"/>
          <w:sz w:val="18"/>
          <w:szCs w:val="18"/>
        </w:rPr>
        <w:t xml:space="preserve">You / Your Institution are hereby joined as an Institutional Interested Party in the above-captioned AITAR 2026 proceedings under Rule 21. This Notice constitutes formal pre-decision notice under section 4(3)(a) of the Fair Administrative Action Act.</w:t>
      </w:r>
    </w:p>
    <w:p>
      <w:pPr>
        <w:spacing w:after="80" w:before="160"/>
      </w:pPr>
      <w:r>
        <w:rPr>
          <w:rFonts w:ascii="Calibri" w:cs="Calibri" w:eastAsia="Calibri" w:hAnsi="Calibri"/>
          <w:b/>
          <w:bCs/>
          <w:color w:val="0A1628"/>
          <w:sz w:val="22"/>
          <w:szCs w:val="22"/>
        </w:rPr>
        <w:t xml:space="preserve">WHY YOU HAVE BEEN JOINED</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Bank / Financial Institution — accounts or assets of a party are held with you</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Land Registry — land or property in issue in this proceeding is registered in your records</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Company Registrar — company shares or interests in issue require action by you</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Insurance Company — policy or claim in issue involves your institution</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Mobile Money Platform — accounts relevant to this proceeding are held with you</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Other — details below:</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8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Details</w:t>
            </w:r>
          </w:p>
        </w:tc>
        <w:tc>
          <w:tcPr>
            <w:tcW w:type="dxa" w:w="72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80" w:before="160"/>
      </w:pPr>
      <w:r>
        <w:rPr>
          <w:rFonts w:ascii="Calibri" w:cs="Calibri" w:eastAsia="Calibri" w:hAnsi="Calibri"/>
          <w:b/>
          <w:bCs/>
          <w:color w:val="0A1628"/>
          <w:sz w:val="22"/>
          <w:szCs w:val="22"/>
        </w:rPr>
        <w:t xml:space="preserve">DOCUMENTS ENCLOSED</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Copy of Petition for Adjudicative Settlement / Request for Arbitration / Settlement Application</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Registry Case Identifier and case reference</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Any interim orders issued in this matter</w:t>
      </w:r>
    </w:p>
    <w:p>
      <w:pPr>
        <w:spacing w:after="60" w:before="0"/>
      </w:pPr>
    </w:p>
    <w:p>
      <w:pPr>
        <w:spacing w:after="80" w:before="160"/>
      </w:pPr>
      <w:r>
        <w:rPr>
          <w:rFonts w:ascii="Calibri" w:cs="Calibri" w:eastAsia="Calibri" w:hAnsi="Calibri"/>
          <w:b/>
          <w:bCs/>
          <w:color w:val="0A1628"/>
          <w:sz w:val="22"/>
          <w:szCs w:val="22"/>
        </w:rPr>
        <w:t xml:space="preserve">YOUR RIGHTS AND OBLIGATIONS</w:t>
      </w:r>
    </w:p>
    <w:p>
      <w:pPr>
        <w:spacing w:after="60" w:before="60"/>
        <w:jc w:val="left"/>
      </w:pPr>
      <w:r>
        <w:rPr>
          <w:rFonts w:ascii="Calibri" w:cs="Calibri" w:eastAsia="Calibri" w:hAnsi="Calibri"/>
          <w:b w:val="false"/>
          <w:bCs w:val="false"/>
          <w:i w:val="false"/>
          <w:iCs w:val="false"/>
          <w:color w:val="000000"/>
          <w:sz w:val="18"/>
          <w:szCs w:val="18"/>
        </w:rPr>
        <w:t xml:space="preserve">You have the right to file representations on any matter within your institutional competence, including the form in which a Determination or Award should be presented to facilitate implementation under your governing statute.</w:t>
      </w:r>
    </w:p>
    <w:p>
      <w:pPr>
        <w:spacing w:after="60" w:before="0"/>
        <w:jc w:val="left"/>
      </w:pPr>
      <w:r>
        <w:rPr>
          <w:rFonts w:ascii="Calibri" w:cs="Calibri" w:eastAsia="Calibri" w:hAnsi="Calibri"/>
          <w:b w:val="false"/>
          <w:bCs w:val="false"/>
          <w:i w:val="false"/>
          <w:iCs w:val="false"/>
          <w:color w:val="000000"/>
          <w:sz w:val="18"/>
          <w:szCs w:val="18"/>
        </w:rPr>
        <w:t xml:space="preserve">Failure to file representations within the period directed by the Tribunal shall be deemed a waiver of objection to the form of the Determination or Award and an acceptance, for institutional compliance purposes, that the certified Determination or Award constitutes lawful authority for implementation in accordance with your governing statute (Rule 21.4).</w:t>
      </w:r>
    </w:p>
    <w:p>
      <w:pPr>
        <w:spacing w:after="60" w:before="0"/>
        <w:jc w:val="left"/>
      </w:pPr>
      <w:r>
        <w:rPr>
          <w:rFonts w:ascii="Calibri" w:cs="Calibri" w:eastAsia="Calibri" w:hAnsi="Calibri"/>
          <w:b w:val="false"/>
          <w:bCs w:val="false"/>
          <w:i w:val="false"/>
          <w:iCs w:val="false"/>
          <w:color w:val="000000"/>
          <w:sz w:val="18"/>
          <w:szCs w:val="18"/>
        </w:rPr>
        <w:t xml:space="preserve">Upon issuance and certification of the Determination or Award, you are bound to give effect to it in accordance with your governing statute and applicable written law (Rule 21.5). The Registry Case Identifier and Sovereign Hash serve as verification instruments for this purpose (Rule 21.6).</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Deadline for Filing Representations</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Address / Email for Filing Representations</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Chief Executive / Tribunal Member:</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Designation / Role:</w:t>
            </w:r>
          </w:p>
          <w:p>
            <w:pPr>
              <w:spacing w:after="40" w:before="40"/>
            </w:pPr>
            <w:r>
              <w:rPr>
                <w:rFonts w:ascii="Calibri" w:cs="Calibri" w:eastAsia="Calibri" w:hAnsi="Calibri"/>
                <w:b w:val="false"/>
                <w:bCs w:val="false"/>
                <w:color w:val="D0D8E4"/>
                <w:sz w:val="18"/>
                <w:szCs w:val="18"/>
              </w:rPr>
              <w:t xml:space="preserve">_____________________________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_____________________________</w:t>
            </w:r>
          </w:p>
          <w:p>
            <w:pPr>
              <w:spacing w:after="40" w:before="40"/>
            </w:pPr>
            <w:r>
              <w:rPr>
                <w:rFonts w:ascii="Calibri" w:cs="Calibri" w:eastAsia="Calibri" w:hAnsi="Calibri"/>
                <w:b/>
                <w:bCs/>
                <w:color w:val="0A1628"/>
                <w:sz w:val="18"/>
                <w:szCs w:val="18"/>
              </w:rPr>
              <w:t xml:space="preserve">Ref / Case No.:</w:t>
            </w:r>
          </w:p>
          <w:p>
            <w:pPr>
              <w:spacing w:after="40" w:before="40"/>
            </w:pPr>
            <w:r>
              <w:rPr>
                <w:rFonts w:ascii="Calibri" w:cs="Calibri" w:eastAsia="Calibri" w:hAnsi="Calibri"/>
                <w:b w:val="false"/>
                <w:bCs w:val="false"/>
                <w:color w:val="D0D8E4"/>
                <w:sz w:val="18"/>
                <w:szCs w:val="18"/>
              </w:rPr>
              <w:t xml:space="preserve">_____________________________</w:t>
            </w:r>
          </w:p>
        </w:tc>
      </w:tr>
    </w:tbl>
    <w:p>
      <w:pPr>
        <w:spacing w:after="60" w:before="0"/>
      </w:pPr>
    </w:p>
    <w:p>
      <w:pPr>
        <w:spacing w:after="40" w:before="40"/>
      </w:pPr>
      <w:r>
        <w:rPr>
          <w:rFonts w:ascii="Calibri" w:cs="Calibri" w:eastAsia="Calibri" w:hAnsi="Calibri"/>
          <w:i/>
          <w:iCs/>
          <w:color w:val="4A5A70"/>
          <w:sz w:val="16"/>
          <w:szCs w:val="16"/>
        </w:rPr>
        <w:t xml:space="preserve">Nothing in this Rule requires you to act in contravention of your governing statute or any mandatory written law (Rule 21.7). Where you raise a compliance concern that cannot be resolved through representations, the Tribunal shall address it in the Determination or Award or in supplemental directions.</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963E" w:sz="4"/>
      </w:pBdr>
      <w:spacing w:before="80"/>
      <w:jc w:val="center"/>
    </w:pPr>
    <w:r>
      <w:rPr>
        <w:rFonts w:ascii="Calibri" w:cs="Calibri" w:eastAsia="Calibri" w:hAnsi="Calibri"/>
        <w:color w:val="4A5A70"/>
        <w:sz w:val="16"/>
        <w:szCs w:val="16"/>
      </w:rPr>
      <w:t xml:space="preserve">AITAR 2026 Standard Forms  ·  Aluochier Dispute Resolution  ·  Fourth Edition (26 April 2026)  ·  aluochier.co.ke  ·  Page </w:t>
    </w:r>
    <w:r>
      <w:rPr>
        <w:rFonts w:ascii="Calibri" w:cs="Calibri" w:eastAsia="Calibri" w:hAnsi="Calibri"/>
        <w:color w:val="4A5A70"/>
        <w:sz w:val="16"/>
        <w:szCs w:val="16"/>
      </w:rPr>
      <w:fldChar w:fldCharType="begin"/>
      <w:instrText xml:space="preserve">PAGE</w:instrText>
      <w:fldChar w:fldCharType="separate"/>
      <w:fldChar w:fldCharType="end"/>
    </w:r>
    <w:r>
      <w:rPr>
        <w:rFonts w:ascii="Calibri" w:cs="Calibri" w:eastAsia="Calibri" w:hAnsi="Calibri"/>
        <w:color w:val="4A5A70"/>
        <w:sz w:val="16"/>
        <w:szCs w:val="16"/>
      </w:rPr>
      <w:t xml:space="preserve"> of </w:t>
    </w:r>
    <w:r>
      <w:rPr>
        <w:rFonts w:ascii="Calibri" w:cs="Calibri" w:eastAsia="Calibri" w:hAnsi="Calibri"/>
        <w:color w:val="4A5A7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2026-04-27T13:44:14.466Z</dcterms:created>
  <dcterms:modified xsi:type="dcterms:W3CDTF">2026-04-27T13:44:14.467Z</dcterms:modified>
</cp:coreProperties>
</file>

<file path=docProps/custom.xml><?xml version="1.0" encoding="utf-8"?>
<Properties xmlns="http://schemas.openxmlformats.org/officeDocument/2006/custom-properties" xmlns:vt="http://schemas.openxmlformats.org/officeDocument/2006/docPropsVTypes"/>
</file>