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5F" w:rsidRDefault="008D2A5F" w:rsidP="008D2A5F">
      <w:pPr>
        <w:pageBreakBefore/>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360"/>
      </w:tblGrid>
      <w:tr w:rsidR="008D2A5F" w:rsidTr="005255E8">
        <w:tblPrEx>
          <w:tblCellMar>
            <w:top w:w="0" w:type="dxa"/>
            <w:bottom w:w="0" w:type="dxa"/>
          </w:tblCellMar>
        </w:tblPrEx>
        <w:trPr>
          <w:trHeight w:hRule="exact" w:val="640"/>
        </w:trPr>
        <w:tc>
          <w:tcPr>
            <w:tcW w:w="2000" w:type="dxa"/>
            <w:tcBorders>
              <w:top w:val="nil"/>
              <w:left w:val="nil"/>
              <w:bottom w:val="nil"/>
              <w:right w:val="nil"/>
            </w:tcBorders>
            <w:shd w:val="clear" w:color="auto" w:fill="0A1628"/>
            <w:vAlign w:val="center"/>
          </w:tcPr>
          <w:p w:rsidR="008D2A5F" w:rsidRDefault="008D2A5F" w:rsidP="005255E8">
            <w:pPr>
              <w:spacing w:before="80"/>
              <w:jc w:val="center"/>
            </w:pPr>
            <w:r>
              <w:rPr>
                <w:rFonts w:ascii="Calibri" w:eastAsia="Calibri" w:hAnsi="Calibri" w:cs="Calibri"/>
                <w:b/>
                <w:bCs/>
                <w:color w:val="B8963E"/>
                <w:sz w:val="34"/>
                <w:szCs w:val="34"/>
              </w:rPr>
              <w:t>A5</w:t>
            </w:r>
          </w:p>
        </w:tc>
        <w:tc>
          <w:tcPr>
            <w:tcW w:w="0" w:type="auto"/>
            <w:tcBorders>
              <w:top w:val="nil"/>
              <w:left w:val="nil"/>
              <w:bottom w:val="nil"/>
              <w:right w:val="nil"/>
            </w:tcBorders>
            <w:shd w:val="clear" w:color="auto" w:fill="0A1628"/>
            <w:vAlign w:val="center"/>
          </w:tcPr>
          <w:p w:rsidR="008D2A5F" w:rsidRDefault="008D2A5F" w:rsidP="005255E8">
            <w:pPr>
              <w:spacing w:before="80" w:after="20"/>
              <w:ind w:left="120"/>
            </w:pPr>
            <w:r>
              <w:rPr>
                <w:rFonts w:ascii="Calibri" w:eastAsia="Calibri" w:hAnsi="Calibri" w:cs="Calibri"/>
                <w:color w:val="B8963E"/>
                <w:sz w:val="17"/>
                <w:szCs w:val="17"/>
              </w:rPr>
              <w:t xml:space="preserve">AITAR </w:t>
            </w:r>
            <w:proofErr w:type="gramStart"/>
            <w:r>
              <w:rPr>
                <w:rFonts w:ascii="Calibri" w:eastAsia="Calibri" w:hAnsi="Calibri" w:cs="Calibri"/>
                <w:color w:val="B8963E"/>
                <w:sz w:val="17"/>
                <w:szCs w:val="17"/>
              </w:rPr>
              <w:t>2026  ·</w:t>
            </w:r>
            <w:proofErr w:type="gramEnd"/>
            <w:r>
              <w:rPr>
                <w:rFonts w:ascii="Calibri" w:eastAsia="Calibri" w:hAnsi="Calibri" w:cs="Calibri"/>
                <w:color w:val="B8963E"/>
                <w:sz w:val="17"/>
                <w:szCs w:val="17"/>
              </w:rPr>
              <w:t xml:space="preserve">  Fourth Edition (26 April 2026)</w:t>
            </w:r>
          </w:p>
          <w:p w:rsidR="008D2A5F" w:rsidRDefault="008D2A5F" w:rsidP="005255E8">
            <w:pPr>
              <w:spacing w:after="80"/>
              <w:ind w:left="120"/>
            </w:pPr>
            <w:r>
              <w:rPr>
                <w:rFonts w:ascii="Calibri" w:eastAsia="Calibri" w:hAnsi="Calibri" w:cs="Calibri"/>
                <w:b/>
                <w:bCs/>
                <w:color w:val="FFFFFF"/>
                <w:sz w:val="24"/>
                <w:szCs w:val="24"/>
              </w:rPr>
              <w:t>TRIBUNAL APPOINTMENT INSTRUMENT</w:t>
            </w:r>
          </w:p>
        </w:tc>
      </w:tr>
    </w:tbl>
    <w:p w:rsidR="008D2A5F" w:rsidRDefault="008D2A5F" w:rsidP="008D2A5F">
      <w:pPr>
        <w:pBdr>
          <w:bottom w:val="single" w:sz="4" w:space="0" w:color="B8963E"/>
        </w:pBdr>
        <w:spacing w:before="80" w:after="100"/>
      </w:pPr>
      <w:r>
        <w:rPr>
          <w:rFonts w:ascii="Calibri" w:eastAsia="Calibri" w:hAnsi="Calibri" w:cs="Calibri"/>
          <w:color w:val="4A5A70"/>
          <w:sz w:val="17"/>
          <w:szCs w:val="17"/>
        </w:rPr>
        <w:t xml:space="preserve">Aluochier Dispute </w:t>
      </w:r>
      <w:proofErr w:type="gramStart"/>
      <w:r>
        <w:rPr>
          <w:rFonts w:ascii="Calibri" w:eastAsia="Calibri" w:hAnsi="Calibri" w:cs="Calibri"/>
          <w:color w:val="4A5A70"/>
          <w:sz w:val="17"/>
          <w:szCs w:val="17"/>
        </w:rPr>
        <w:t>Resolution  ·</w:t>
      </w:r>
      <w:proofErr w:type="gramEnd"/>
      <w:r>
        <w:rPr>
          <w:rFonts w:ascii="Calibri" w:eastAsia="Calibri" w:hAnsi="Calibri" w:cs="Calibri"/>
          <w:color w:val="4A5A70"/>
          <w:sz w:val="17"/>
          <w:szCs w:val="17"/>
        </w:rPr>
        <w:t xml:space="preserve">  </w:t>
      </w:r>
      <w:r>
        <w:rPr>
          <w:rFonts w:ascii="Calibri" w:eastAsia="Calibri" w:hAnsi="Calibri" w:cs="Calibri"/>
          <w:i/>
          <w:iCs/>
          <w:color w:val="4A5A70"/>
          <w:sz w:val="17"/>
          <w:szCs w:val="17"/>
        </w:rPr>
        <w:t>Rule 13</w:t>
      </w:r>
      <w:r>
        <w:rPr>
          <w:rFonts w:ascii="Calibri" w:eastAsia="Calibri" w:hAnsi="Calibri" w:cs="Calibri"/>
          <w:color w:val="4A5A70"/>
          <w:sz w:val="17"/>
          <w:szCs w:val="17"/>
        </w:rPr>
        <w:t xml:space="preserve">  ·  aluochier.co.ke</w:t>
      </w:r>
    </w:p>
    <w:p w:rsidR="008D2A5F" w:rsidRDefault="008D2A5F" w:rsidP="008D2A5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40"/>
      </w:tblGrid>
      <w:tr w:rsidR="008D2A5F" w:rsidTr="005255E8">
        <w:tblPrEx>
          <w:tblCellMar>
            <w:top w:w="0" w:type="dxa"/>
            <w:bottom w:w="0" w:type="dxa"/>
          </w:tblCellMar>
        </w:tblPrEx>
        <w:tc>
          <w:tcPr>
            <w:tcW w:w="0" w:type="auto"/>
            <w:tcBorders>
              <w:top w:val="single" w:sz="8" w:space="0" w:color="B8963E"/>
              <w:left w:val="single" w:sz="8" w:space="0" w:color="B8963E"/>
              <w:bottom w:val="single" w:sz="8" w:space="0" w:color="B8963E"/>
              <w:right w:val="single" w:sz="8" w:space="0" w:color="B8963E"/>
            </w:tcBorders>
            <w:shd w:val="clear" w:color="auto" w:fill="EEF2F8"/>
          </w:tcPr>
          <w:p w:rsidR="008D2A5F" w:rsidRDefault="008D2A5F" w:rsidP="005255E8">
            <w:pPr>
              <w:spacing w:after="80"/>
              <w:jc w:val="center"/>
            </w:pPr>
            <w:r>
              <w:rPr>
                <w:rFonts w:ascii="Calibri" w:eastAsia="Calibri" w:hAnsi="Calibri" w:cs="Calibri"/>
                <w:b/>
                <w:bCs/>
                <w:color w:val="0A1628"/>
                <w:sz w:val="18"/>
                <w:szCs w:val="18"/>
              </w:rPr>
              <w:t>FOR REGISTRY USE ONLY</w:t>
            </w:r>
          </w:p>
          <w:p w:rsidR="008D2A5F" w:rsidRDefault="008D2A5F" w:rsidP="005255E8">
            <w:pPr>
              <w:spacing w:after="80"/>
            </w:pPr>
            <w:r>
              <w:rPr>
                <w:rFonts w:ascii="Calibri" w:eastAsia="Calibri" w:hAnsi="Calibri" w:cs="Calibri"/>
                <w:b/>
                <w:bCs/>
                <w:color w:val="0A1628"/>
                <w:sz w:val="18"/>
                <w:szCs w:val="18"/>
              </w:rPr>
              <w:t xml:space="preserve">Registry Case Identifier:  </w:t>
            </w:r>
            <w:r>
              <w:rPr>
                <w:rFonts w:ascii="Calibri" w:eastAsia="Calibri" w:hAnsi="Calibri" w:cs="Calibri"/>
                <w:color w:val="4A5A70"/>
                <w:sz w:val="18"/>
                <w:szCs w:val="18"/>
              </w:rPr>
              <w:t>AITAR-____-________</w:t>
            </w:r>
            <w:r>
              <w:rPr>
                <w:rFonts w:ascii="Calibri" w:eastAsia="Calibri" w:hAnsi="Calibri" w:cs="Calibri"/>
                <w:b/>
                <w:bCs/>
                <w:color w:val="0A1628"/>
                <w:sz w:val="18"/>
                <w:szCs w:val="18"/>
              </w:rPr>
              <w:t xml:space="preserve">          Date Filed:  </w:t>
            </w:r>
            <w:r>
              <w:rPr>
                <w:rFonts w:ascii="Calibri" w:eastAsia="Calibri" w:hAnsi="Calibri" w:cs="Calibri"/>
                <w:color w:val="4A5A70"/>
                <w:sz w:val="18"/>
                <w:szCs w:val="18"/>
              </w:rPr>
              <w:t>_______________</w:t>
            </w:r>
          </w:p>
          <w:p w:rsidR="008D2A5F" w:rsidRDefault="008D2A5F" w:rsidP="005255E8">
            <w:pPr>
              <w:spacing w:after="80"/>
            </w:pPr>
            <w:r>
              <w:rPr>
                <w:rFonts w:ascii="Calibri" w:eastAsia="Calibri" w:hAnsi="Calibri" w:cs="Calibri"/>
                <w:b/>
                <w:bCs/>
                <w:color w:val="0A1628"/>
                <w:sz w:val="18"/>
                <w:szCs w:val="18"/>
              </w:rPr>
              <w:t xml:space="preserve">Received by:  </w:t>
            </w:r>
            <w:r>
              <w:rPr>
                <w:rFonts w:ascii="Calibri" w:eastAsia="Calibri" w:hAnsi="Calibri" w:cs="Calibri"/>
                <w:color w:val="4A5A70"/>
                <w:sz w:val="18"/>
                <w:szCs w:val="18"/>
              </w:rPr>
              <w:t>_____________________________</w:t>
            </w:r>
            <w:r>
              <w:rPr>
                <w:rFonts w:ascii="Calibri" w:eastAsia="Calibri" w:hAnsi="Calibri" w:cs="Calibri"/>
                <w:b/>
                <w:bCs/>
                <w:color w:val="0A1628"/>
                <w:sz w:val="18"/>
                <w:szCs w:val="18"/>
              </w:rPr>
              <w:t xml:space="preserve">          Time:  </w:t>
            </w:r>
            <w:r>
              <w:rPr>
                <w:rFonts w:ascii="Calibri" w:eastAsia="Calibri" w:hAnsi="Calibri" w:cs="Calibri"/>
                <w:color w:val="4A5A70"/>
                <w:sz w:val="18"/>
                <w:szCs w:val="18"/>
              </w:rPr>
              <w:t>____________</w:t>
            </w:r>
          </w:p>
        </w:tc>
      </w:tr>
    </w:tbl>
    <w:p w:rsidR="008D2A5F" w:rsidRDefault="008D2A5F" w:rsidP="008D2A5F">
      <w:pPr>
        <w:spacing w:after="80"/>
      </w:pPr>
    </w:p>
    <w:p w:rsidR="008D2A5F" w:rsidRDefault="008D2A5F" w:rsidP="008D2A5F">
      <w:pPr>
        <w:spacing w:before="60" w:after="60"/>
        <w:jc w:val="center"/>
      </w:pPr>
      <w:r>
        <w:rPr>
          <w:rFonts w:ascii="Calibri" w:eastAsia="Calibri" w:hAnsi="Calibri" w:cs="Calibri"/>
          <w:b/>
          <w:bCs/>
          <w:color w:val="0A1628"/>
          <w:sz w:val="26"/>
          <w:szCs w:val="26"/>
        </w:rPr>
        <w:t>APPOINTMENT INSTRUMENT</w:t>
      </w:r>
    </w:p>
    <w:p w:rsidR="008D2A5F" w:rsidRDefault="008D2A5F" w:rsidP="008D2A5F">
      <w:pPr>
        <w:spacing w:before="60" w:after="60"/>
      </w:pPr>
      <w:r>
        <w:rPr>
          <w:rFonts w:ascii="Calibri" w:eastAsia="Calibri" w:hAnsi="Calibri" w:cs="Calibri"/>
          <w:color w:val="000000"/>
          <w:sz w:val="18"/>
          <w:szCs w:val="18"/>
        </w:rPr>
        <w:t>Aluochier Dispute Resolution hereby appoints: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63"/>
        <w:gridCol w:w="6687"/>
      </w:tblGrid>
      <w:tr w:rsidR="008D2A5F"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Full Name of Appointee</w:t>
            </w:r>
          </w:p>
        </w:tc>
        <w:tc>
          <w:tcPr>
            <w:tcW w:w="7200" w:type="dxa"/>
            <w:tcBorders>
              <w:top w:val="single" w:sz="4" w:space="0" w:color="D0D8E4"/>
              <w:left w:val="nil"/>
              <w:bottom w:val="single" w:sz="4" w:space="0" w:color="D0D8E4"/>
              <w:right w:val="single" w:sz="4" w:space="0" w:color="D0D8E4"/>
            </w:tcBorders>
            <w:vAlign w:val="bottom"/>
          </w:tcPr>
          <w:p w:rsidR="008D2A5F" w:rsidRDefault="008D2A5F" w:rsidP="005255E8"/>
        </w:tc>
      </w:tr>
      <w:tr w:rsidR="008D2A5F"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Roster Tier (A / B)</w:t>
            </w:r>
          </w:p>
        </w:tc>
        <w:tc>
          <w:tcPr>
            <w:tcW w:w="7200" w:type="dxa"/>
            <w:tcBorders>
              <w:top w:val="single" w:sz="4" w:space="0" w:color="D0D8E4"/>
              <w:left w:val="nil"/>
              <w:bottom w:val="single" w:sz="4" w:space="0" w:color="D0D8E4"/>
              <w:right w:val="single" w:sz="4" w:space="0" w:color="D0D8E4"/>
            </w:tcBorders>
            <w:vAlign w:val="bottom"/>
          </w:tcPr>
          <w:p w:rsidR="008D2A5F" w:rsidRDefault="008D2A5F" w:rsidP="005255E8"/>
        </w:tc>
      </w:tr>
      <w:tr w:rsidR="008D2A5F" w:rsidTr="005255E8">
        <w:tblPrEx>
          <w:tblCellMar>
            <w:top w:w="0" w:type="dxa"/>
            <w:bottom w:w="0" w:type="dxa"/>
          </w:tblCellMar>
        </w:tblPrEx>
        <w:trPr>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AITAR Roster Reference No.</w:t>
            </w:r>
          </w:p>
        </w:tc>
        <w:tc>
          <w:tcPr>
            <w:tcW w:w="7200" w:type="dxa"/>
            <w:tcBorders>
              <w:top w:val="single" w:sz="4" w:space="0" w:color="D0D8E4"/>
              <w:left w:val="nil"/>
              <w:bottom w:val="single" w:sz="4" w:space="0" w:color="D0D8E4"/>
              <w:right w:val="single" w:sz="4" w:space="0" w:color="D0D8E4"/>
            </w:tcBorders>
            <w:vAlign w:val="bottom"/>
          </w:tcPr>
          <w:p w:rsidR="008D2A5F" w:rsidRDefault="008D2A5F" w:rsidP="005255E8"/>
        </w:tc>
      </w:tr>
    </w:tbl>
    <w:p w:rsidR="008D2A5F" w:rsidRDefault="008D2A5F" w:rsidP="008D2A5F">
      <w:pPr>
        <w:spacing w:after="60"/>
      </w:pPr>
    </w:p>
    <w:p w:rsidR="008D2A5F" w:rsidRDefault="008D2A5F" w:rsidP="008D2A5F">
      <w:pPr>
        <w:spacing w:before="60" w:after="60"/>
      </w:pPr>
      <w:r>
        <w:rPr>
          <w:rFonts w:ascii="Calibri" w:eastAsia="Calibri" w:hAnsi="Calibri" w:cs="Calibri"/>
          <w:color w:val="000000"/>
          <w:sz w:val="18"/>
          <w:szCs w:val="18"/>
        </w:rPr>
        <w:t>as Sole Adjudicator / Presiding Member / Panel Member (delete as applicable) in the following matter: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0"/>
        <w:gridCol w:w="4137"/>
        <w:gridCol w:w="1487"/>
        <w:gridCol w:w="1616"/>
      </w:tblGrid>
      <w:tr w:rsidR="008D2A5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Registry Case Identifier</w:t>
            </w:r>
          </w:p>
        </w:tc>
        <w:tc>
          <w:tcPr>
            <w:tcW w:w="7200" w:type="dxa"/>
            <w:tcBorders>
              <w:top w:val="single" w:sz="4" w:space="0" w:color="D0D8E4"/>
              <w:left w:val="nil"/>
              <w:bottom w:val="single" w:sz="4" w:space="0" w:color="D0D8E4"/>
              <w:right w:val="single" w:sz="4" w:space="0" w:color="D0D8E4"/>
            </w:tcBorders>
            <w:vAlign w:val="bottom"/>
          </w:tcPr>
          <w:p w:rsidR="008D2A5F" w:rsidRDefault="008D2A5F" w:rsidP="005255E8"/>
        </w:tc>
      </w:tr>
      <w:tr w:rsidR="008D2A5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Petitioner / Claimant</w:t>
            </w:r>
          </w:p>
        </w:tc>
        <w:tc>
          <w:tcPr>
            <w:tcW w:w="7200" w:type="dxa"/>
            <w:tcBorders>
              <w:top w:val="single" w:sz="4" w:space="0" w:color="D0D8E4"/>
              <w:left w:val="nil"/>
              <w:bottom w:val="single" w:sz="4" w:space="0" w:color="D0D8E4"/>
              <w:right w:val="single" w:sz="4" w:space="0" w:color="D0D8E4"/>
            </w:tcBorders>
            <w:vAlign w:val="bottom"/>
          </w:tcPr>
          <w:p w:rsidR="008D2A5F" w:rsidRDefault="008D2A5F" w:rsidP="005255E8"/>
        </w:tc>
      </w:tr>
      <w:tr w:rsidR="008D2A5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Respondent(s)</w:t>
            </w:r>
          </w:p>
        </w:tc>
        <w:tc>
          <w:tcPr>
            <w:tcW w:w="7200" w:type="dxa"/>
            <w:tcBorders>
              <w:top w:val="single" w:sz="4" w:space="0" w:color="D0D8E4"/>
              <w:left w:val="nil"/>
              <w:bottom w:val="single" w:sz="4" w:space="0" w:color="D0D8E4"/>
              <w:right w:val="single" w:sz="4" w:space="0" w:color="D0D8E4"/>
            </w:tcBorders>
            <w:vAlign w:val="bottom"/>
          </w:tcPr>
          <w:p w:rsidR="008D2A5F" w:rsidRDefault="008D2A5F" w:rsidP="005255E8"/>
        </w:tc>
      </w:tr>
      <w:tr w:rsidR="008D2A5F" w:rsidTr="005255E8">
        <w:tblPrEx>
          <w:tblCellMar>
            <w:top w:w="0" w:type="dxa"/>
            <w:bottom w:w="0" w:type="dxa"/>
          </w:tblCellMar>
        </w:tblPrEx>
        <w:trPr>
          <w:gridAfter w:val="2"/>
          <w:wAfter w:w="200" w:type="dxa"/>
          <w:trHeight w:hRule="exact" w:val="340"/>
        </w:trPr>
        <w:tc>
          <w:tcPr>
            <w:tcW w:w="28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Proceeding Type (Adjudication Highway)</w:t>
            </w:r>
          </w:p>
        </w:tc>
        <w:tc>
          <w:tcPr>
            <w:tcW w:w="7200" w:type="dxa"/>
            <w:tcBorders>
              <w:top w:val="single" w:sz="4" w:space="0" w:color="D0D8E4"/>
              <w:left w:val="nil"/>
              <w:bottom w:val="single" w:sz="4" w:space="0" w:color="D0D8E4"/>
              <w:right w:val="single" w:sz="4" w:space="0" w:color="D0D8E4"/>
            </w:tcBorders>
            <w:vAlign w:val="bottom"/>
          </w:tcPr>
          <w:p w:rsidR="008D2A5F" w:rsidRDefault="008D2A5F" w:rsidP="005255E8"/>
        </w:tc>
      </w:tr>
      <w:tr w:rsidR="008D2A5F" w:rsidTr="005255E8">
        <w:tblPrEx>
          <w:tblCellMar>
            <w:top w:w="0" w:type="dxa"/>
            <w:bottom w:w="0" w:type="dxa"/>
          </w:tblCellMar>
        </w:tblPrEx>
        <w:trPr>
          <w:trHeight w:hRule="exact" w:val="340"/>
        </w:trPr>
        <w:tc>
          <w:tcPr>
            <w:tcW w:w="22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Date of Appointment</w:t>
            </w:r>
          </w:p>
        </w:tc>
        <w:tc>
          <w:tcPr>
            <w:tcW w:w="2800" w:type="dxa"/>
            <w:tcBorders>
              <w:top w:val="single" w:sz="4" w:space="0" w:color="D0D8E4"/>
              <w:left w:val="nil"/>
              <w:bottom w:val="single" w:sz="4" w:space="0" w:color="D0D8E4"/>
              <w:right w:val="single" w:sz="4" w:space="0" w:color="D0D8E4"/>
            </w:tcBorders>
            <w:vAlign w:val="bottom"/>
          </w:tcPr>
          <w:p w:rsidR="008D2A5F" w:rsidRDefault="008D2A5F" w:rsidP="005255E8"/>
        </w:tc>
        <w:tc>
          <w:tcPr>
            <w:tcW w:w="2200" w:type="dxa"/>
            <w:tcBorders>
              <w:top w:val="single" w:sz="4" w:space="0" w:color="D0D8E4"/>
              <w:left w:val="single" w:sz="4" w:space="0" w:color="D0D8E4"/>
              <w:bottom w:val="single" w:sz="4" w:space="0" w:color="D0D8E4"/>
              <w:right w:val="nil"/>
            </w:tcBorders>
            <w:shd w:val="clear" w:color="auto" w:fill="EEF2F8"/>
          </w:tcPr>
          <w:p w:rsidR="008D2A5F" w:rsidRDefault="008D2A5F" w:rsidP="005255E8">
            <w:pPr>
              <w:spacing w:before="60"/>
              <w:ind w:left="80"/>
            </w:pPr>
            <w:r>
              <w:rPr>
                <w:rFonts w:ascii="Calibri" w:eastAsia="Calibri" w:hAnsi="Calibri" w:cs="Calibri"/>
                <w:b/>
                <w:bCs/>
                <w:color w:val="0A1628"/>
                <w:sz w:val="18"/>
                <w:szCs w:val="18"/>
              </w:rPr>
              <w:t>Date of Effect</w:t>
            </w:r>
          </w:p>
        </w:tc>
        <w:tc>
          <w:tcPr>
            <w:tcW w:w="2800" w:type="dxa"/>
            <w:tcBorders>
              <w:top w:val="single" w:sz="4" w:space="0" w:color="D0D8E4"/>
              <w:left w:val="nil"/>
              <w:bottom w:val="single" w:sz="4" w:space="0" w:color="D0D8E4"/>
              <w:right w:val="single" w:sz="4" w:space="0" w:color="D0D8E4"/>
            </w:tcBorders>
            <w:vAlign w:val="bottom"/>
          </w:tcPr>
          <w:p w:rsidR="008D2A5F" w:rsidRDefault="008D2A5F" w:rsidP="005255E8"/>
        </w:tc>
      </w:tr>
    </w:tbl>
    <w:p w:rsidR="008D2A5F" w:rsidRDefault="008D2A5F" w:rsidP="008D2A5F">
      <w:pPr>
        <w:spacing w:after="60"/>
      </w:pPr>
    </w:p>
    <w:p w:rsidR="008D2A5F" w:rsidRDefault="008D2A5F" w:rsidP="008D2A5F">
      <w:pPr>
        <w:spacing w:before="160" w:after="80"/>
      </w:pPr>
      <w:r>
        <w:rPr>
          <w:rFonts w:ascii="Calibri" w:eastAsia="Calibri" w:hAnsi="Calibri" w:cs="Calibri"/>
          <w:b/>
          <w:bCs/>
          <w:color w:val="0A1628"/>
          <w:sz w:val="22"/>
          <w:szCs w:val="22"/>
        </w:rPr>
        <w:t>METHOD OF APPOINTMENT</w:t>
      </w:r>
    </w:p>
    <w:p w:rsidR="008D2A5F" w:rsidRDefault="008D2A5F" w:rsidP="008D2A5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Random</w:t>
      </w:r>
      <w:proofErr w:type="gramEnd"/>
      <w:r>
        <w:rPr>
          <w:rFonts w:ascii="Calibri" w:eastAsia="Calibri" w:hAnsi="Calibri" w:cs="Calibri"/>
          <w:color w:val="000000"/>
          <w:sz w:val="18"/>
          <w:szCs w:val="18"/>
        </w:rPr>
        <w:t xml:space="preserve"> sequential rotation system — default (Rule 13.3)</w:t>
      </w:r>
    </w:p>
    <w:p w:rsidR="008D2A5F" w:rsidRDefault="008D2A5F" w:rsidP="008D2A5F">
      <w:pPr>
        <w:spacing w:before="40" w:after="40"/>
      </w:pPr>
      <w:proofErr w:type="gramStart"/>
      <w:r>
        <w:rPr>
          <w:rFonts w:ascii="Calibri" w:eastAsia="Calibri" w:hAnsi="Calibri" w:cs="Calibri"/>
          <w:color w:val="0A1628"/>
        </w:rPr>
        <w:t xml:space="preserve">☐  </w:t>
      </w:r>
      <w:r>
        <w:rPr>
          <w:rFonts w:ascii="Calibri" w:eastAsia="Calibri" w:hAnsi="Calibri" w:cs="Calibri"/>
          <w:color w:val="000000"/>
          <w:sz w:val="18"/>
          <w:szCs w:val="18"/>
        </w:rPr>
        <w:t>Deviation</w:t>
      </w:r>
      <w:proofErr w:type="gramEnd"/>
      <w:r>
        <w:rPr>
          <w:rFonts w:ascii="Calibri" w:eastAsia="Calibri" w:hAnsi="Calibri" w:cs="Calibri"/>
          <w:color w:val="000000"/>
          <w:sz w:val="18"/>
          <w:szCs w:val="18"/>
        </w:rPr>
        <w:t xml:space="preserve"> from rotation — see attached Appointment Memorandum approved by Chief Adjudicator (Rule 13.3)</w:t>
      </w:r>
    </w:p>
    <w:p w:rsidR="008D2A5F" w:rsidRDefault="008D2A5F" w:rsidP="008D2A5F">
      <w:pPr>
        <w:spacing w:after="60"/>
      </w:pPr>
    </w:p>
    <w:p w:rsidR="008D2A5F" w:rsidRDefault="008D2A5F" w:rsidP="008D2A5F">
      <w:pPr>
        <w:pBdr>
          <w:left w:val="single" w:sz="12" w:space="0" w:color="B8963E"/>
        </w:pBdr>
        <w:spacing w:before="80" w:after="80"/>
        <w:ind w:left="200"/>
      </w:pPr>
      <w:r>
        <w:rPr>
          <w:rFonts w:ascii="Calibri" w:eastAsia="Calibri" w:hAnsi="Calibri" w:cs="Calibri"/>
          <w:color w:val="000000"/>
          <w:sz w:val="18"/>
          <w:szCs w:val="18"/>
        </w:rPr>
        <w:t xml:space="preserve">This Appointment Instrument is a procedural instrument that brings a constitutionally </w:t>
      </w:r>
      <w:proofErr w:type="spellStart"/>
      <w:r>
        <w:rPr>
          <w:rFonts w:ascii="Calibri" w:eastAsia="Calibri" w:hAnsi="Calibri" w:cs="Calibri"/>
          <w:color w:val="000000"/>
          <w:sz w:val="18"/>
          <w:szCs w:val="18"/>
        </w:rPr>
        <w:t>authorised</w:t>
      </w:r>
      <w:proofErr w:type="spellEnd"/>
      <w:r>
        <w:rPr>
          <w:rFonts w:ascii="Calibri" w:eastAsia="Calibri" w:hAnsi="Calibri" w:cs="Calibri"/>
          <w:color w:val="000000"/>
          <w:sz w:val="18"/>
          <w:szCs w:val="18"/>
        </w:rPr>
        <w:t xml:space="preserve"> Tribunal into being for the specific matter identified above. The constitutional authority of the Tribunal derives from Articles 1(3)(c), 47, and 50(1) of the Constitution of Kenya and not from this Instrument (Rule 4.3). The Appointee shall take the Oath of Integrity under the Sixth Schedule before assuming this appointment.</w:t>
      </w:r>
    </w:p>
    <w:p w:rsidR="008D2A5F" w:rsidRDefault="008D2A5F" w:rsidP="008D2A5F">
      <w:pPr>
        <w:spacing w:after="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7"/>
        <w:gridCol w:w="3853"/>
      </w:tblGrid>
      <w:tr w:rsidR="008D2A5F" w:rsidTr="005255E8">
        <w:tblPrEx>
          <w:tblCellMar>
            <w:top w:w="0" w:type="dxa"/>
            <w:bottom w:w="0" w:type="dxa"/>
          </w:tblCellMar>
        </w:tblPrEx>
        <w:tc>
          <w:tcPr>
            <w:tcW w:w="0" w:type="auto"/>
            <w:tcBorders>
              <w:top w:val="nil"/>
              <w:left w:val="nil"/>
              <w:bottom w:val="nil"/>
              <w:right w:val="nil"/>
            </w:tcBorders>
          </w:tcPr>
          <w:p w:rsidR="008D2A5F" w:rsidRDefault="008D2A5F" w:rsidP="005255E8">
            <w:pPr>
              <w:spacing w:before="40" w:after="40"/>
            </w:pPr>
            <w:r>
              <w:rPr>
                <w:rFonts w:ascii="Calibri" w:eastAsia="Calibri" w:hAnsi="Calibri" w:cs="Calibri"/>
                <w:b/>
                <w:bCs/>
                <w:color w:val="0A1628"/>
                <w:sz w:val="18"/>
                <w:szCs w:val="18"/>
              </w:rPr>
              <w:t>Chief Adjudicator and President / Chief Executive:</w:t>
            </w:r>
          </w:p>
          <w:p w:rsidR="008D2A5F" w:rsidRDefault="008D2A5F" w:rsidP="005255E8">
            <w:pPr>
              <w:spacing w:before="40" w:after="40"/>
            </w:pPr>
            <w:r>
              <w:rPr>
                <w:rFonts w:ascii="Calibri" w:eastAsia="Calibri" w:hAnsi="Calibri" w:cs="Calibri"/>
                <w:color w:val="D0D8E4"/>
                <w:sz w:val="18"/>
                <w:szCs w:val="18"/>
              </w:rPr>
              <w:t>_____________________________</w:t>
            </w:r>
          </w:p>
          <w:p w:rsidR="008D2A5F" w:rsidRDefault="008D2A5F" w:rsidP="005255E8">
            <w:pPr>
              <w:spacing w:before="40" w:after="40"/>
            </w:pPr>
            <w:r>
              <w:rPr>
                <w:rFonts w:ascii="Calibri" w:eastAsia="Calibri" w:hAnsi="Calibri" w:cs="Calibri"/>
                <w:b/>
                <w:bCs/>
                <w:color w:val="0A1628"/>
                <w:sz w:val="18"/>
                <w:szCs w:val="18"/>
              </w:rPr>
              <w:t>Name:</w:t>
            </w:r>
          </w:p>
          <w:p w:rsidR="008D2A5F" w:rsidRDefault="008D2A5F" w:rsidP="005255E8">
            <w:pPr>
              <w:spacing w:before="40" w:after="40"/>
            </w:pPr>
            <w:r>
              <w:rPr>
                <w:rFonts w:ascii="Calibri" w:eastAsia="Calibri" w:hAnsi="Calibri" w:cs="Calibri"/>
                <w:color w:val="D0D8E4"/>
                <w:sz w:val="18"/>
                <w:szCs w:val="18"/>
              </w:rPr>
              <w:t>_____________________________</w:t>
            </w:r>
          </w:p>
          <w:p w:rsidR="008D2A5F" w:rsidRDefault="008D2A5F" w:rsidP="005255E8">
            <w:pPr>
              <w:spacing w:before="40" w:after="40"/>
            </w:pPr>
            <w:r>
              <w:rPr>
                <w:rFonts w:ascii="Calibri" w:eastAsia="Calibri" w:hAnsi="Calibri" w:cs="Calibri"/>
                <w:b/>
                <w:bCs/>
                <w:color w:val="0A1628"/>
                <w:sz w:val="18"/>
                <w:szCs w:val="18"/>
              </w:rPr>
              <w:t>Designation / Role:</w:t>
            </w:r>
          </w:p>
          <w:p w:rsidR="008D2A5F" w:rsidRDefault="008D2A5F" w:rsidP="005255E8">
            <w:pPr>
              <w:spacing w:before="40" w:after="40"/>
            </w:pPr>
            <w:r>
              <w:rPr>
                <w:rFonts w:ascii="Calibri" w:eastAsia="Calibri" w:hAnsi="Calibri" w:cs="Calibri"/>
                <w:color w:val="D0D8E4"/>
                <w:sz w:val="18"/>
                <w:szCs w:val="18"/>
              </w:rPr>
              <w:t>_____________________________</w:t>
            </w:r>
          </w:p>
        </w:tc>
        <w:tc>
          <w:tcPr>
            <w:tcW w:w="0" w:type="auto"/>
            <w:tcBorders>
              <w:top w:val="nil"/>
              <w:left w:val="nil"/>
              <w:bottom w:val="nil"/>
              <w:right w:val="nil"/>
            </w:tcBorders>
          </w:tcPr>
          <w:p w:rsidR="008D2A5F" w:rsidRDefault="008D2A5F" w:rsidP="005255E8">
            <w:pPr>
              <w:spacing w:before="40" w:after="40"/>
            </w:pPr>
            <w:r>
              <w:rPr>
                <w:rFonts w:ascii="Calibri" w:eastAsia="Calibri" w:hAnsi="Calibri" w:cs="Calibri"/>
                <w:b/>
                <w:bCs/>
                <w:color w:val="0A1628"/>
                <w:sz w:val="18"/>
                <w:szCs w:val="18"/>
              </w:rPr>
              <w:t>Date:</w:t>
            </w:r>
          </w:p>
          <w:p w:rsidR="008D2A5F" w:rsidRDefault="008D2A5F" w:rsidP="005255E8">
            <w:pPr>
              <w:spacing w:before="40" w:after="40"/>
            </w:pPr>
            <w:r>
              <w:rPr>
                <w:rFonts w:ascii="Calibri" w:eastAsia="Calibri" w:hAnsi="Calibri" w:cs="Calibri"/>
                <w:color w:val="D0D8E4"/>
                <w:sz w:val="18"/>
                <w:szCs w:val="18"/>
              </w:rPr>
              <w:t>_____________________________</w:t>
            </w:r>
          </w:p>
          <w:p w:rsidR="008D2A5F" w:rsidRDefault="008D2A5F" w:rsidP="005255E8">
            <w:pPr>
              <w:spacing w:before="40" w:after="40"/>
            </w:pPr>
            <w:r>
              <w:rPr>
                <w:rFonts w:ascii="Calibri" w:eastAsia="Calibri" w:hAnsi="Calibri" w:cs="Calibri"/>
                <w:b/>
                <w:bCs/>
                <w:color w:val="0A1628"/>
                <w:sz w:val="18"/>
                <w:szCs w:val="18"/>
              </w:rPr>
              <w:t>Date:</w:t>
            </w:r>
          </w:p>
          <w:p w:rsidR="008D2A5F" w:rsidRDefault="008D2A5F" w:rsidP="005255E8">
            <w:pPr>
              <w:spacing w:before="40" w:after="40"/>
            </w:pPr>
            <w:r>
              <w:rPr>
                <w:rFonts w:ascii="Calibri" w:eastAsia="Calibri" w:hAnsi="Calibri" w:cs="Calibri"/>
                <w:color w:val="D0D8E4"/>
                <w:sz w:val="18"/>
                <w:szCs w:val="18"/>
              </w:rPr>
              <w:t>_____________________________</w:t>
            </w:r>
          </w:p>
          <w:p w:rsidR="008D2A5F" w:rsidRDefault="008D2A5F" w:rsidP="005255E8">
            <w:pPr>
              <w:spacing w:before="40" w:after="40"/>
            </w:pPr>
            <w:r>
              <w:rPr>
                <w:rFonts w:ascii="Calibri" w:eastAsia="Calibri" w:hAnsi="Calibri" w:cs="Calibri"/>
                <w:b/>
                <w:bCs/>
                <w:color w:val="0A1628"/>
                <w:sz w:val="18"/>
                <w:szCs w:val="18"/>
              </w:rPr>
              <w:t>Ref / Case No.:</w:t>
            </w:r>
          </w:p>
          <w:p w:rsidR="008D2A5F" w:rsidRDefault="008D2A5F" w:rsidP="005255E8">
            <w:pPr>
              <w:spacing w:before="40" w:after="40"/>
            </w:pPr>
            <w:r>
              <w:rPr>
                <w:rFonts w:ascii="Calibri" w:eastAsia="Calibri" w:hAnsi="Calibri" w:cs="Calibri"/>
                <w:color w:val="D0D8E4"/>
                <w:sz w:val="18"/>
                <w:szCs w:val="18"/>
              </w:rPr>
              <w:t>_____________________________</w:t>
            </w:r>
          </w:p>
        </w:tc>
      </w:tr>
    </w:tbl>
    <w:p w:rsidR="008D2A5F" w:rsidRDefault="008D2A5F" w:rsidP="008D2A5F">
      <w:pPr>
        <w:spacing w:after="80"/>
      </w:pPr>
    </w:p>
    <w:p w:rsidR="008D2A5F" w:rsidRDefault="008D2A5F" w:rsidP="008D2A5F">
      <w:pPr>
        <w:spacing w:before="40" w:after="40"/>
      </w:pPr>
      <w:r>
        <w:rPr>
          <w:rFonts w:ascii="Calibri" w:eastAsia="Calibri" w:hAnsi="Calibri" w:cs="Calibri"/>
          <w:i/>
          <w:iCs/>
          <w:color w:val="4A5A70"/>
          <w:sz w:val="16"/>
          <w:szCs w:val="16"/>
        </w:rPr>
        <w:t>Notice of this appointment shall be published in the AITAR Digital Gazette (Rule 13.9). The Appointee shall execute Form A7 (Conflict of Interest &amp; Independence Disclosure) before assuming appointment.</w:t>
      </w:r>
    </w:p>
    <w:p w:rsidR="00310254" w:rsidRDefault="008D2A5F"/>
    <w:sectPr w:rsidR="00310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5F"/>
    <w:rsid w:val="006E56DA"/>
    <w:rsid w:val="00827B95"/>
    <w:rsid w:val="008D2A5F"/>
    <w:rsid w:val="009E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23230-F9F5-4114-851B-705D1EA8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5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Aluochier</dc:creator>
  <cp:keywords/>
  <dc:description/>
  <cp:lastModifiedBy>Isaac Aluochier</cp:lastModifiedBy>
  <cp:revision>1</cp:revision>
  <dcterms:created xsi:type="dcterms:W3CDTF">2026-04-27T14:13:00Z</dcterms:created>
  <dcterms:modified xsi:type="dcterms:W3CDTF">2026-04-27T14:14:00Z</dcterms:modified>
</cp:coreProperties>
</file>