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F18" w:rsidRDefault="00BF0F18" w:rsidP="00BF0F18">
      <w:pPr>
        <w:pageBreakBefore/>
      </w:pPr>
      <w:bookmarkStart w:id="0" w:name="_GoBack"/>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7360"/>
      </w:tblGrid>
      <w:tr w:rsidR="00BF0F18" w:rsidTr="005255E8">
        <w:tblPrEx>
          <w:tblCellMar>
            <w:top w:w="0" w:type="dxa"/>
            <w:bottom w:w="0" w:type="dxa"/>
          </w:tblCellMar>
        </w:tblPrEx>
        <w:trPr>
          <w:trHeight w:hRule="exact" w:val="640"/>
        </w:trPr>
        <w:tc>
          <w:tcPr>
            <w:tcW w:w="2000" w:type="dxa"/>
            <w:tcBorders>
              <w:top w:val="nil"/>
              <w:left w:val="nil"/>
              <w:bottom w:val="nil"/>
              <w:right w:val="nil"/>
            </w:tcBorders>
            <w:shd w:val="clear" w:color="auto" w:fill="0A1628"/>
            <w:vAlign w:val="center"/>
          </w:tcPr>
          <w:p w:rsidR="00BF0F18" w:rsidRDefault="00BF0F18" w:rsidP="005255E8">
            <w:pPr>
              <w:spacing w:before="80"/>
              <w:jc w:val="center"/>
            </w:pPr>
            <w:r>
              <w:rPr>
                <w:rFonts w:ascii="Calibri" w:eastAsia="Calibri" w:hAnsi="Calibri" w:cs="Calibri"/>
                <w:b/>
                <w:bCs/>
                <w:color w:val="B8963E"/>
                <w:sz w:val="34"/>
                <w:szCs w:val="34"/>
              </w:rPr>
              <w:t>A20</w:t>
            </w:r>
          </w:p>
        </w:tc>
        <w:tc>
          <w:tcPr>
            <w:tcW w:w="0" w:type="auto"/>
            <w:tcBorders>
              <w:top w:val="nil"/>
              <w:left w:val="nil"/>
              <w:bottom w:val="nil"/>
              <w:right w:val="nil"/>
            </w:tcBorders>
            <w:shd w:val="clear" w:color="auto" w:fill="0A1628"/>
            <w:vAlign w:val="center"/>
          </w:tcPr>
          <w:p w:rsidR="00BF0F18" w:rsidRDefault="00BF0F18" w:rsidP="005255E8">
            <w:pPr>
              <w:spacing w:before="80" w:after="20"/>
              <w:ind w:left="120"/>
            </w:pPr>
            <w:r>
              <w:rPr>
                <w:rFonts w:ascii="Calibri" w:eastAsia="Calibri" w:hAnsi="Calibri" w:cs="Calibri"/>
                <w:color w:val="B8963E"/>
                <w:sz w:val="17"/>
                <w:szCs w:val="17"/>
              </w:rPr>
              <w:t xml:space="preserve">AITAR </w:t>
            </w:r>
            <w:proofErr w:type="gramStart"/>
            <w:r>
              <w:rPr>
                <w:rFonts w:ascii="Calibri" w:eastAsia="Calibri" w:hAnsi="Calibri" w:cs="Calibri"/>
                <w:color w:val="B8963E"/>
                <w:sz w:val="17"/>
                <w:szCs w:val="17"/>
              </w:rPr>
              <w:t>2026  ·</w:t>
            </w:r>
            <w:proofErr w:type="gramEnd"/>
            <w:r>
              <w:rPr>
                <w:rFonts w:ascii="Calibri" w:eastAsia="Calibri" w:hAnsi="Calibri" w:cs="Calibri"/>
                <w:color w:val="B8963E"/>
                <w:sz w:val="17"/>
                <w:szCs w:val="17"/>
              </w:rPr>
              <w:t xml:space="preserve">  Fourth Edition (26 April 2026)</w:t>
            </w:r>
          </w:p>
          <w:p w:rsidR="00BF0F18" w:rsidRDefault="00BF0F18" w:rsidP="005255E8">
            <w:pPr>
              <w:spacing w:after="80"/>
              <w:ind w:left="120"/>
            </w:pPr>
            <w:r>
              <w:rPr>
                <w:rFonts w:ascii="Calibri" w:eastAsia="Calibri" w:hAnsi="Calibri" w:cs="Calibri"/>
                <w:b/>
                <w:bCs/>
                <w:color w:val="FFFFFF"/>
                <w:sz w:val="24"/>
                <w:szCs w:val="24"/>
              </w:rPr>
              <w:t>REQUEST FOR REASONS</w:t>
            </w:r>
          </w:p>
        </w:tc>
      </w:tr>
    </w:tbl>
    <w:p w:rsidR="00BF0F18" w:rsidRDefault="00BF0F18" w:rsidP="00BF0F18">
      <w:pPr>
        <w:pBdr>
          <w:bottom w:val="single" w:sz="4" w:space="0" w:color="B8963E"/>
        </w:pBdr>
        <w:spacing w:before="80" w:after="100"/>
      </w:pPr>
      <w:r>
        <w:rPr>
          <w:rFonts w:ascii="Calibri" w:eastAsia="Calibri" w:hAnsi="Calibri" w:cs="Calibri"/>
          <w:color w:val="4A5A70"/>
          <w:sz w:val="17"/>
          <w:szCs w:val="17"/>
        </w:rPr>
        <w:t xml:space="preserve">Aluochier Dispute </w:t>
      </w:r>
      <w:proofErr w:type="gramStart"/>
      <w:r>
        <w:rPr>
          <w:rFonts w:ascii="Calibri" w:eastAsia="Calibri" w:hAnsi="Calibri" w:cs="Calibri"/>
          <w:color w:val="4A5A70"/>
          <w:sz w:val="17"/>
          <w:szCs w:val="17"/>
        </w:rPr>
        <w:t>Resolution  ·</w:t>
      </w:r>
      <w:proofErr w:type="gramEnd"/>
      <w:r>
        <w:rPr>
          <w:rFonts w:ascii="Calibri" w:eastAsia="Calibri" w:hAnsi="Calibri" w:cs="Calibri"/>
          <w:color w:val="4A5A70"/>
          <w:sz w:val="17"/>
          <w:szCs w:val="17"/>
        </w:rPr>
        <w:t xml:space="preserve">  </w:t>
      </w:r>
      <w:r>
        <w:rPr>
          <w:rFonts w:ascii="Calibri" w:eastAsia="Calibri" w:hAnsi="Calibri" w:cs="Calibri"/>
          <w:i/>
          <w:iCs/>
          <w:color w:val="4A5A70"/>
          <w:sz w:val="17"/>
          <w:szCs w:val="17"/>
        </w:rPr>
        <w:t>Rules 34 / 50</w:t>
      </w:r>
      <w:r>
        <w:rPr>
          <w:rFonts w:ascii="Calibri" w:eastAsia="Calibri" w:hAnsi="Calibri" w:cs="Calibri"/>
          <w:color w:val="4A5A70"/>
          <w:sz w:val="17"/>
          <w:szCs w:val="17"/>
        </w:rPr>
        <w:t xml:space="preserve">  ·  aluochier.co.ke</w:t>
      </w:r>
    </w:p>
    <w:p w:rsidR="00BF0F18" w:rsidRDefault="00BF0F18" w:rsidP="00BF0F18">
      <w:pPr>
        <w:spacing w:after="8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40"/>
      </w:tblGrid>
      <w:tr w:rsidR="00BF0F18" w:rsidTr="005255E8">
        <w:tblPrEx>
          <w:tblCellMar>
            <w:top w:w="0" w:type="dxa"/>
            <w:bottom w:w="0" w:type="dxa"/>
          </w:tblCellMar>
        </w:tblPrEx>
        <w:tc>
          <w:tcPr>
            <w:tcW w:w="0" w:type="auto"/>
            <w:tcBorders>
              <w:top w:val="single" w:sz="8" w:space="0" w:color="B8963E"/>
              <w:left w:val="single" w:sz="8" w:space="0" w:color="B8963E"/>
              <w:bottom w:val="single" w:sz="8" w:space="0" w:color="B8963E"/>
              <w:right w:val="single" w:sz="8" w:space="0" w:color="B8963E"/>
            </w:tcBorders>
            <w:shd w:val="clear" w:color="auto" w:fill="EEF2F8"/>
          </w:tcPr>
          <w:p w:rsidR="00BF0F18" w:rsidRDefault="00BF0F18" w:rsidP="005255E8">
            <w:pPr>
              <w:spacing w:after="80"/>
              <w:jc w:val="center"/>
            </w:pPr>
            <w:r>
              <w:rPr>
                <w:rFonts w:ascii="Calibri" w:eastAsia="Calibri" w:hAnsi="Calibri" w:cs="Calibri"/>
                <w:b/>
                <w:bCs/>
                <w:color w:val="0A1628"/>
                <w:sz w:val="18"/>
                <w:szCs w:val="18"/>
              </w:rPr>
              <w:t>FOR REGISTRY USE ONLY</w:t>
            </w:r>
          </w:p>
          <w:p w:rsidR="00BF0F18" w:rsidRDefault="00BF0F18" w:rsidP="005255E8">
            <w:pPr>
              <w:spacing w:after="80"/>
            </w:pPr>
            <w:r>
              <w:rPr>
                <w:rFonts w:ascii="Calibri" w:eastAsia="Calibri" w:hAnsi="Calibri" w:cs="Calibri"/>
                <w:b/>
                <w:bCs/>
                <w:color w:val="0A1628"/>
                <w:sz w:val="18"/>
                <w:szCs w:val="18"/>
              </w:rPr>
              <w:t xml:space="preserve">Registry Case Identifier:  </w:t>
            </w:r>
            <w:r>
              <w:rPr>
                <w:rFonts w:ascii="Calibri" w:eastAsia="Calibri" w:hAnsi="Calibri" w:cs="Calibri"/>
                <w:color w:val="4A5A70"/>
                <w:sz w:val="18"/>
                <w:szCs w:val="18"/>
              </w:rPr>
              <w:t>AITAR-____-________</w:t>
            </w:r>
            <w:r>
              <w:rPr>
                <w:rFonts w:ascii="Calibri" w:eastAsia="Calibri" w:hAnsi="Calibri" w:cs="Calibri"/>
                <w:b/>
                <w:bCs/>
                <w:color w:val="0A1628"/>
                <w:sz w:val="18"/>
                <w:szCs w:val="18"/>
              </w:rPr>
              <w:t xml:space="preserve">          Date Filed:  </w:t>
            </w:r>
            <w:r>
              <w:rPr>
                <w:rFonts w:ascii="Calibri" w:eastAsia="Calibri" w:hAnsi="Calibri" w:cs="Calibri"/>
                <w:color w:val="4A5A70"/>
                <w:sz w:val="18"/>
                <w:szCs w:val="18"/>
              </w:rPr>
              <w:t>_______________</w:t>
            </w:r>
          </w:p>
          <w:p w:rsidR="00BF0F18" w:rsidRDefault="00BF0F18" w:rsidP="005255E8">
            <w:pPr>
              <w:spacing w:after="80"/>
            </w:pPr>
            <w:r>
              <w:rPr>
                <w:rFonts w:ascii="Calibri" w:eastAsia="Calibri" w:hAnsi="Calibri" w:cs="Calibri"/>
                <w:b/>
                <w:bCs/>
                <w:color w:val="0A1628"/>
                <w:sz w:val="18"/>
                <w:szCs w:val="18"/>
              </w:rPr>
              <w:t xml:space="preserve">Received by:  </w:t>
            </w:r>
            <w:r>
              <w:rPr>
                <w:rFonts w:ascii="Calibri" w:eastAsia="Calibri" w:hAnsi="Calibri" w:cs="Calibri"/>
                <w:color w:val="4A5A70"/>
                <w:sz w:val="18"/>
                <w:szCs w:val="18"/>
              </w:rPr>
              <w:t>_____________________________</w:t>
            </w:r>
            <w:r>
              <w:rPr>
                <w:rFonts w:ascii="Calibri" w:eastAsia="Calibri" w:hAnsi="Calibri" w:cs="Calibri"/>
                <w:b/>
                <w:bCs/>
                <w:color w:val="0A1628"/>
                <w:sz w:val="18"/>
                <w:szCs w:val="18"/>
              </w:rPr>
              <w:t xml:space="preserve">          Time:  </w:t>
            </w:r>
            <w:r>
              <w:rPr>
                <w:rFonts w:ascii="Calibri" w:eastAsia="Calibri" w:hAnsi="Calibri" w:cs="Calibri"/>
                <w:color w:val="4A5A70"/>
                <w:sz w:val="18"/>
                <w:szCs w:val="18"/>
              </w:rPr>
              <w:t>____________</w:t>
            </w:r>
          </w:p>
        </w:tc>
      </w:tr>
    </w:tbl>
    <w:p w:rsidR="00BF0F18" w:rsidRDefault="00BF0F18" w:rsidP="00BF0F18">
      <w:pPr>
        <w:spacing w:after="8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06"/>
        <w:gridCol w:w="4092"/>
        <w:gridCol w:w="1554"/>
        <w:gridCol w:w="1598"/>
      </w:tblGrid>
      <w:tr w:rsidR="00BF0F18" w:rsidTr="005255E8">
        <w:tblPrEx>
          <w:tblCellMar>
            <w:top w:w="0" w:type="dxa"/>
            <w:bottom w:w="0" w:type="dxa"/>
          </w:tblCellMar>
        </w:tblPrEx>
        <w:trPr>
          <w:gridAfter w:val="2"/>
          <w:wAfter w:w="200" w:type="dxa"/>
          <w:trHeight w:hRule="exact" w:val="340"/>
        </w:trPr>
        <w:tc>
          <w:tcPr>
            <w:tcW w:w="2800" w:type="dxa"/>
            <w:tcBorders>
              <w:top w:val="single" w:sz="4" w:space="0" w:color="D0D8E4"/>
              <w:left w:val="single" w:sz="4" w:space="0" w:color="D0D8E4"/>
              <w:bottom w:val="single" w:sz="4" w:space="0" w:color="D0D8E4"/>
              <w:right w:val="nil"/>
            </w:tcBorders>
            <w:shd w:val="clear" w:color="auto" w:fill="EEF2F8"/>
          </w:tcPr>
          <w:p w:rsidR="00BF0F18" w:rsidRDefault="00BF0F18" w:rsidP="005255E8">
            <w:pPr>
              <w:spacing w:before="60"/>
              <w:ind w:left="80"/>
            </w:pPr>
            <w:r>
              <w:rPr>
                <w:rFonts w:ascii="Calibri" w:eastAsia="Calibri" w:hAnsi="Calibri" w:cs="Calibri"/>
                <w:b/>
                <w:bCs/>
                <w:color w:val="0A1628"/>
                <w:sz w:val="18"/>
                <w:szCs w:val="18"/>
              </w:rPr>
              <w:t>Registry Case Identifier</w:t>
            </w:r>
          </w:p>
        </w:tc>
        <w:tc>
          <w:tcPr>
            <w:tcW w:w="7200" w:type="dxa"/>
            <w:tcBorders>
              <w:top w:val="single" w:sz="4" w:space="0" w:color="D0D8E4"/>
              <w:left w:val="nil"/>
              <w:bottom w:val="single" w:sz="4" w:space="0" w:color="D0D8E4"/>
              <w:right w:val="single" w:sz="4" w:space="0" w:color="D0D8E4"/>
            </w:tcBorders>
            <w:vAlign w:val="bottom"/>
          </w:tcPr>
          <w:p w:rsidR="00BF0F18" w:rsidRDefault="00BF0F18" w:rsidP="005255E8"/>
        </w:tc>
      </w:tr>
      <w:tr w:rsidR="00BF0F18" w:rsidTr="005255E8">
        <w:tblPrEx>
          <w:tblCellMar>
            <w:top w:w="0" w:type="dxa"/>
            <w:bottom w:w="0" w:type="dxa"/>
          </w:tblCellMar>
        </w:tblPrEx>
        <w:trPr>
          <w:gridAfter w:val="2"/>
          <w:wAfter w:w="200" w:type="dxa"/>
          <w:trHeight w:hRule="exact" w:val="340"/>
        </w:trPr>
        <w:tc>
          <w:tcPr>
            <w:tcW w:w="2800" w:type="dxa"/>
            <w:tcBorders>
              <w:top w:val="single" w:sz="4" w:space="0" w:color="D0D8E4"/>
              <w:left w:val="single" w:sz="4" w:space="0" w:color="D0D8E4"/>
              <w:bottom w:val="single" w:sz="4" w:space="0" w:color="D0D8E4"/>
              <w:right w:val="nil"/>
            </w:tcBorders>
            <w:shd w:val="clear" w:color="auto" w:fill="EEF2F8"/>
          </w:tcPr>
          <w:p w:rsidR="00BF0F18" w:rsidRDefault="00BF0F18" w:rsidP="005255E8">
            <w:pPr>
              <w:spacing w:before="60"/>
              <w:ind w:left="80"/>
            </w:pPr>
            <w:r>
              <w:rPr>
                <w:rFonts w:ascii="Calibri" w:eastAsia="Calibri" w:hAnsi="Calibri" w:cs="Calibri"/>
                <w:b/>
                <w:bCs/>
                <w:color w:val="0A1628"/>
                <w:sz w:val="18"/>
                <w:szCs w:val="18"/>
              </w:rPr>
              <w:t>Name of Requesting Party</w:t>
            </w:r>
          </w:p>
        </w:tc>
        <w:tc>
          <w:tcPr>
            <w:tcW w:w="7200" w:type="dxa"/>
            <w:tcBorders>
              <w:top w:val="single" w:sz="4" w:space="0" w:color="D0D8E4"/>
              <w:left w:val="nil"/>
              <w:bottom w:val="single" w:sz="4" w:space="0" w:color="D0D8E4"/>
              <w:right w:val="single" w:sz="4" w:space="0" w:color="D0D8E4"/>
            </w:tcBorders>
            <w:vAlign w:val="bottom"/>
          </w:tcPr>
          <w:p w:rsidR="00BF0F18" w:rsidRDefault="00BF0F18" w:rsidP="005255E8"/>
        </w:tc>
      </w:tr>
      <w:tr w:rsidR="00BF0F18" w:rsidTr="005255E8">
        <w:tblPrEx>
          <w:tblCellMar>
            <w:top w:w="0" w:type="dxa"/>
            <w:bottom w:w="0" w:type="dxa"/>
          </w:tblCellMar>
        </w:tblPrEx>
        <w:trPr>
          <w:trHeight w:hRule="exact" w:val="340"/>
        </w:trPr>
        <w:tc>
          <w:tcPr>
            <w:tcW w:w="2200" w:type="dxa"/>
            <w:tcBorders>
              <w:top w:val="single" w:sz="4" w:space="0" w:color="D0D8E4"/>
              <w:left w:val="single" w:sz="4" w:space="0" w:color="D0D8E4"/>
              <w:bottom w:val="single" w:sz="4" w:space="0" w:color="D0D8E4"/>
              <w:right w:val="nil"/>
            </w:tcBorders>
            <w:shd w:val="clear" w:color="auto" w:fill="EEF2F8"/>
          </w:tcPr>
          <w:p w:rsidR="00BF0F18" w:rsidRDefault="00BF0F18" w:rsidP="005255E8">
            <w:pPr>
              <w:spacing w:before="60"/>
              <w:ind w:left="80"/>
            </w:pPr>
            <w:r>
              <w:rPr>
                <w:rFonts w:ascii="Calibri" w:eastAsia="Calibri" w:hAnsi="Calibri" w:cs="Calibri"/>
                <w:b/>
                <w:bCs/>
                <w:color w:val="0A1628"/>
                <w:sz w:val="18"/>
                <w:szCs w:val="18"/>
              </w:rPr>
              <w:t>Date of Receipt of Determination / Award</w:t>
            </w:r>
          </w:p>
        </w:tc>
        <w:tc>
          <w:tcPr>
            <w:tcW w:w="2800" w:type="dxa"/>
            <w:tcBorders>
              <w:top w:val="single" w:sz="4" w:space="0" w:color="D0D8E4"/>
              <w:left w:val="nil"/>
              <w:bottom w:val="single" w:sz="4" w:space="0" w:color="D0D8E4"/>
              <w:right w:val="single" w:sz="4" w:space="0" w:color="D0D8E4"/>
            </w:tcBorders>
            <w:vAlign w:val="bottom"/>
          </w:tcPr>
          <w:p w:rsidR="00BF0F18" w:rsidRDefault="00BF0F18" w:rsidP="005255E8"/>
        </w:tc>
        <w:tc>
          <w:tcPr>
            <w:tcW w:w="2200" w:type="dxa"/>
            <w:tcBorders>
              <w:top w:val="single" w:sz="4" w:space="0" w:color="D0D8E4"/>
              <w:left w:val="single" w:sz="4" w:space="0" w:color="D0D8E4"/>
              <w:bottom w:val="single" w:sz="4" w:space="0" w:color="D0D8E4"/>
              <w:right w:val="nil"/>
            </w:tcBorders>
            <w:shd w:val="clear" w:color="auto" w:fill="EEF2F8"/>
          </w:tcPr>
          <w:p w:rsidR="00BF0F18" w:rsidRDefault="00BF0F18" w:rsidP="005255E8">
            <w:pPr>
              <w:spacing w:before="60"/>
              <w:ind w:left="80"/>
            </w:pPr>
            <w:r>
              <w:rPr>
                <w:rFonts w:ascii="Calibri" w:eastAsia="Calibri" w:hAnsi="Calibri" w:cs="Calibri"/>
                <w:b/>
                <w:bCs/>
                <w:color w:val="0A1628"/>
                <w:sz w:val="18"/>
                <w:szCs w:val="18"/>
              </w:rPr>
              <w:t>Date of This Request</w:t>
            </w:r>
          </w:p>
        </w:tc>
        <w:tc>
          <w:tcPr>
            <w:tcW w:w="2800" w:type="dxa"/>
            <w:tcBorders>
              <w:top w:val="single" w:sz="4" w:space="0" w:color="D0D8E4"/>
              <w:left w:val="nil"/>
              <w:bottom w:val="single" w:sz="4" w:space="0" w:color="D0D8E4"/>
              <w:right w:val="single" w:sz="4" w:space="0" w:color="D0D8E4"/>
            </w:tcBorders>
            <w:vAlign w:val="bottom"/>
          </w:tcPr>
          <w:p w:rsidR="00BF0F18" w:rsidRDefault="00BF0F18" w:rsidP="005255E8"/>
        </w:tc>
      </w:tr>
    </w:tbl>
    <w:p w:rsidR="00BF0F18" w:rsidRDefault="00BF0F18" w:rsidP="00BF0F18">
      <w:pPr>
        <w:spacing w:after="60"/>
      </w:pPr>
    </w:p>
    <w:p w:rsidR="00BF0F18" w:rsidRDefault="00BF0F18" w:rsidP="00BF0F18">
      <w:pPr>
        <w:pBdr>
          <w:left w:val="single" w:sz="12" w:space="0" w:color="B8963E"/>
        </w:pBdr>
        <w:spacing w:before="80" w:after="80"/>
        <w:ind w:left="200"/>
      </w:pPr>
      <w:r>
        <w:rPr>
          <w:rFonts w:ascii="Calibri" w:eastAsia="Calibri" w:hAnsi="Calibri" w:cs="Calibri"/>
          <w:color w:val="000000"/>
          <w:sz w:val="18"/>
          <w:szCs w:val="18"/>
        </w:rPr>
        <w:t>This Request for Reasons is filed under Rule 34 (Adjudication Highway Determinations) or Rule 50.1 (Arbitration Highway Awards) of AITAR 2026. The Tribunal is required to furnish fuller written reasons within 30 days of this Request (FAA Act section 6(3)). Filing this Request does not extend the 42-day period for filing a Review Application unless the Tribunal otherwise directs.</w:t>
      </w:r>
    </w:p>
    <w:p w:rsidR="00BF0F18" w:rsidRDefault="00BF0F18" w:rsidP="00BF0F18">
      <w:pPr>
        <w:spacing w:after="60"/>
      </w:pPr>
    </w:p>
    <w:p w:rsidR="00BF0F18" w:rsidRDefault="00BF0F18" w:rsidP="00BF0F18">
      <w:pPr>
        <w:spacing w:before="160" w:after="80"/>
      </w:pPr>
      <w:r>
        <w:rPr>
          <w:rFonts w:ascii="Calibri" w:eastAsia="Calibri" w:hAnsi="Calibri" w:cs="Calibri"/>
          <w:b/>
          <w:bCs/>
          <w:color w:val="0A1628"/>
          <w:sz w:val="22"/>
          <w:szCs w:val="22"/>
        </w:rPr>
        <w:t>PARTICULARS OF INSUFFICIENCY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66"/>
        <w:gridCol w:w="6684"/>
      </w:tblGrid>
      <w:tr w:rsidR="00BF0F18" w:rsidTr="005255E8">
        <w:tblPrEx>
          <w:tblCellMar>
            <w:top w:w="0" w:type="dxa"/>
            <w:bottom w:w="0" w:type="dxa"/>
          </w:tblCellMar>
        </w:tblPrEx>
        <w:trPr>
          <w:trHeight w:hRule="exact" w:val="1360"/>
        </w:trPr>
        <w:tc>
          <w:tcPr>
            <w:tcW w:w="2800" w:type="dxa"/>
            <w:tcBorders>
              <w:top w:val="single" w:sz="4" w:space="0" w:color="D0D8E4"/>
              <w:left w:val="single" w:sz="4" w:space="0" w:color="D0D8E4"/>
              <w:bottom w:val="single" w:sz="4" w:space="0" w:color="D0D8E4"/>
              <w:right w:val="nil"/>
            </w:tcBorders>
            <w:shd w:val="clear" w:color="auto" w:fill="EEF2F8"/>
          </w:tcPr>
          <w:p w:rsidR="00BF0F18" w:rsidRDefault="00BF0F18" w:rsidP="005255E8">
            <w:pPr>
              <w:spacing w:before="60"/>
              <w:ind w:left="80"/>
            </w:pPr>
            <w:r>
              <w:rPr>
                <w:rFonts w:ascii="Calibri" w:eastAsia="Calibri" w:hAnsi="Calibri" w:cs="Calibri"/>
                <w:b/>
                <w:bCs/>
                <w:color w:val="0A1628"/>
                <w:sz w:val="18"/>
                <w:szCs w:val="18"/>
              </w:rPr>
              <w:t>Specific Aspects of Reasoning Considered Insufficient to Enable Review</w:t>
            </w:r>
          </w:p>
        </w:tc>
        <w:tc>
          <w:tcPr>
            <w:tcW w:w="7200" w:type="dxa"/>
            <w:tcBorders>
              <w:top w:val="single" w:sz="4" w:space="0" w:color="D0D8E4"/>
              <w:left w:val="nil"/>
              <w:bottom w:val="single" w:sz="4" w:space="0" w:color="D0D8E4"/>
              <w:right w:val="single" w:sz="4" w:space="0" w:color="D0D8E4"/>
            </w:tcBorders>
            <w:vAlign w:val="bottom"/>
          </w:tcPr>
          <w:p w:rsidR="00BF0F18" w:rsidRDefault="00BF0F18" w:rsidP="005255E8"/>
        </w:tc>
      </w:tr>
    </w:tbl>
    <w:p w:rsidR="00BF0F18" w:rsidRDefault="00BF0F18" w:rsidP="00BF0F18">
      <w:pPr>
        <w:spacing w:after="60"/>
      </w:pPr>
    </w:p>
    <w:p w:rsidR="00BF0F18" w:rsidRDefault="00BF0F18" w:rsidP="00BF0F18">
      <w:pPr>
        <w:spacing w:before="160" w:after="80"/>
      </w:pPr>
      <w:r>
        <w:rPr>
          <w:rFonts w:ascii="Calibri" w:eastAsia="Calibri" w:hAnsi="Calibri" w:cs="Calibri"/>
          <w:b/>
          <w:bCs/>
          <w:color w:val="0A1628"/>
          <w:sz w:val="22"/>
          <w:szCs w:val="22"/>
        </w:rPr>
        <w:t>REQUEST FOR DOCUMENTS / MATERIALS (Rule 50.2)</w:t>
      </w:r>
    </w:p>
    <w:p w:rsidR="00BF0F18" w:rsidRDefault="00BF0F18" w:rsidP="00BF0F18">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In</w:t>
      </w:r>
      <w:proofErr w:type="gramEnd"/>
      <w:r>
        <w:rPr>
          <w:rFonts w:ascii="Calibri" w:eastAsia="Calibri" w:hAnsi="Calibri" w:cs="Calibri"/>
          <w:color w:val="000000"/>
          <w:sz w:val="18"/>
          <w:szCs w:val="18"/>
        </w:rPr>
        <w:t xml:space="preserve"> addition to fuller reasons, I request the Tribunal to make available the following document(s) / material(s) relied upon in making the Award / Determination that have not been provided: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67"/>
        <w:gridCol w:w="6683"/>
      </w:tblGrid>
      <w:tr w:rsidR="00BF0F18" w:rsidTr="005255E8">
        <w:tblPrEx>
          <w:tblCellMar>
            <w:top w:w="0" w:type="dxa"/>
            <w:bottom w:w="0" w:type="dxa"/>
          </w:tblCellMar>
        </w:tblPrEx>
        <w:trPr>
          <w:trHeight w:hRule="exact" w:val="680"/>
        </w:trPr>
        <w:tc>
          <w:tcPr>
            <w:tcW w:w="2800" w:type="dxa"/>
            <w:tcBorders>
              <w:top w:val="single" w:sz="4" w:space="0" w:color="D0D8E4"/>
              <w:left w:val="single" w:sz="4" w:space="0" w:color="D0D8E4"/>
              <w:bottom w:val="single" w:sz="4" w:space="0" w:color="D0D8E4"/>
              <w:right w:val="nil"/>
            </w:tcBorders>
            <w:shd w:val="clear" w:color="auto" w:fill="EEF2F8"/>
          </w:tcPr>
          <w:p w:rsidR="00BF0F18" w:rsidRDefault="00BF0F18" w:rsidP="005255E8">
            <w:pPr>
              <w:spacing w:before="60"/>
              <w:ind w:left="80"/>
            </w:pPr>
            <w:r>
              <w:rPr>
                <w:rFonts w:ascii="Calibri" w:eastAsia="Calibri" w:hAnsi="Calibri" w:cs="Calibri"/>
                <w:b/>
                <w:bCs/>
                <w:color w:val="0A1628"/>
                <w:sz w:val="18"/>
                <w:szCs w:val="18"/>
              </w:rPr>
              <w:t>Documents / Materials Requested</w:t>
            </w:r>
          </w:p>
        </w:tc>
        <w:tc>
          <w:tcPr>
            <w:tcW w:w="7200" w:type="dxa"/>
            <w:tcBorders>
              <w:top w:val="single" w:sz="4" w:space="0" w:color="D0D8E4"/>
              <w:left w:val="nil"/>
              <w:bottom w:val="single" w:sz="4" w:space="0" w:color="D0D8E4"/>
              <w:right w:val="single" w:sz="4" w:space="0" w:color="D0D8E4"/>
            </w:tcBorders>
            <w:vAlign w:val="bottom"/>
          </w:tcPr>
          <w:p w:rsidR="00BF0F18" w:rsidRDefault="00BF0F18" w:rsidP="005255E8"/>
        </w:tc>
      </w:tr>
    </w:tbl>
    <w:p w:rsidR="00BF0F18" w:rsidRDefault="00BF0F18" w:rsidP="00BF0F18">
      <w:pPr>
        <w:spacing w:after="60"/>
      </w:pPr>
    </w:p>
    <w:p w:rsidR="00BF0F18" w:rsidRDefault="00BF0F18" w:rsidP="00BF0F18">
      <w:pPr>
        <w:spacing w:before="160" w:after="80"/>
      </w:pPr>
      <w:r>
        <w:rPr>
          <w:rFonts w:ascii="Calibri" w:eastAsia="Calibri" w:hAnsi="Calibri" w:cs="Calibri"/>
          <w:b/>
          <w:bCs/>
          <w:color w:val="0A1628"/>
          <w:sz w:val="22"/>
          <w:szCs w:val="22"/>
        </w:rPr>
        <w:t>PURPOSE OF THIS REQUEST</w:t>
      </w:r>
    </w:p>
    <w:p w:rsidR="00BF0F18" w:rsidRDefault="00BF0F18" w:rsidP="00BF0F18">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To</w:t>
      </w:r>
      <w:proofErr w:type="gramEnd"/>
      <w:r>
        <w:rPr>
          <w:rFonts w:ascii="Calibri" w:eastAsia="Calibri" w:hAnsi="Calibri" w:cs="Calibri"/>
          <w:color w:val="000000"/>
          <w:sz w:val="18"/>
          <w:szCs w:val="18"/>
        </w:rPr>
        <w:t xml:space="preserve"> facilitate an application for Internal SRT Review (Form A24)</w:t>
      </w:r>
    </w:p>
    <w:p w:rsidR="00BF0F18" w:rsidRDefault="00BF0F18" w:rsidP="00BF0F18">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To</w:t>
      </w:r>
      <w:proofErr w:type="gramEnd"/>
      <w:r>
        <w:rPr>
          <w:rFonts w:ascii="Calibri" w:eastAsia="Calibri" w:hAnsi="Calibri" w:cs="Calibri"/>
          <w:color w:val="000000"/>
          <w:sz w:val="18"/>
          <w:szCs w:val="18"/>
        </w:rPr>
        <w:t xml:space="preserve"> facilitate an application for Judicial Review under the FAA Act / Article 165(6)</w:t>
      </w:r>
    </w:p>
    <w:p w:rsidR="00BF0F18" w:rsidRDefault="00BF0F18" w:rsidP="00BF0F18">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To</w:t>
      </w:r>
      <w:proofErr w:type="gramEnd"/>
      <w:r>
        <w:rPr>
          <w:rFonts w:ascii="Calibri" w:eastAsia="Calibri" w:hAnsi="Calibri" w:cs="Calibri"/>
          <w:color w:val="000000"/>
          <w:sz w:val="18"/>
          <w:szCs w:val="18"/>
        </w:rPr>
        <w:t xml:space="preserve"> understand the basis of the Determination / Award for compliance purposes</w:t>
      </w:r>
    </w:p>
    <w:p w:rsidR="00BF0F18" w:rsidRDefault="00BF0F18" w:rsidP="00BF0F18">
      <w:pPr>
        <w:spacing w:after="8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96"/>
        <w:gridCol w:w="4664"/>
      </w:tblGrid>
      <w:tr w:rsidR="00BF0F18" w:rsidTr="005255E8">
        <w:tblPrEx>
          <w:tblCellMar>
            <w:top w:w="0" w:type="dxa"/>
            <w:bottom w:w="0" w:type="dxa"/>
          </w:tblCellMar>
        </w:tblPrEx>
        <w:tc>
          <w:tcPr>
            <w:tcW w:w="0" w:type="auto"/>
            <w:tcBorders>
              <w:top w:val="nil"/>
              <w:left w:val="nil"/>
              <w:bottom w:val="nil"/>
              <w:right w:val="nil"/>
            </w:tcBorders>
          </w:tcPr>
          <w:p w:rsidR="00BF0F18" w:rsidRDefault="00BF0F18" w:rsidP="005255E8">
            <w:pPr>
              <w:spacing w:before="40" w:after="40"/>
            </w:pPr>
            <w:r>
              <w:rPr>
                <w:rFonts w:ascii="Calibri" w:eastAsia="Calibri" w:hAnsi="Calibri" w:cs="Calibri"/>
                <w:b/>
                <w:bCs/>
                <w:color w:val="0A1628"/>
                <w:sz w:val="18"/>
                <w:szCs w:val="18"/>
              </w:rPr>
              <w:t>Requesting Party / Representative:</w:t>
            </w:r>
          </w:p>
          <w:p w:rsidR="00BF0F18" w:rsidRDefault="00BF0F18" w:rsidP="005255E8">
            <w:pPr>
              <w:spacing w:before="40" w:after="40"/>
            </w:pPr>
            <w:r>
              <w:rPr>
                <w:rFonts w:ascii="Calibri" w:eastAsia="Calibri" w:hAnsi="Calibri" w:cs="Calibri"/>
                <w:color w:val="D0D8E4"/>
                <w:sz w:val="18"/>
                <w:szCs w:val="18"/>
              </w:rPr>
              <w:t>_____________________________</w:t>
            </w:r>
          </w:p>
          <w:p w:rsidR="00BF0F18" w:rsidRDefault="00BF0F18" w:rsidP="005255E8">
            <w:pPr>
              <w:spacing w:before="40" w:after="40"/>
            </w:pPr>
            <w:r>
              <w:rPr>
                <w:rFonts w:ascii="Calibri" w:eastAsia="Calibri" w:hAnsi="Calibri" w:cs="Calibri"/>
                <w:b/>
                <w:bCs/>
                <w:color w:val="0A1628"/>
                <w:sz w:val="18"/>
                <w:szCs w:val="18"/>
              </w:rPr>
              <w:t>Name:</w:t>
            </w:r>
          </w:p>
          <w:p w:rsidR="00BF0F18" w:rsidRDefault="00BF0F18" w:rsidP="005255E8">
            <w:pPr>
              <w:spacing w:before="40" w:after="40"/>
            </w:pPr>
            <w:r>
              <w:rPr>
                <w:rFonts w:ascii="Calibri" w:eastAsia="Calibri" w:hAnsi="Calibri" w:cs="Calibri"/>
                <w:color w:val="D0D8E4"/>
                <w:sz w:val="18"/>
                <w:szCs w:val="18"/>
              </w:rPr>
              <w:t>_____________________________</w:t>
            </w:r>
          </w:p>
          <w:p w:rsidR="00BF0F18" w:rsidRDefault="00BF0F18" w:rsidP="005255E8">
            <w:pPr>
              <w:spacing w:before="40" w:after="40"/>
            </w:pPr>
            <w:r>
              <w:rPr>
                <w:rFonts w:ascii="Calibri" w:eastAsia="Calibri" w:hAnsi="Calibri" w:cs="Calibri"/>
                <w:b/>
                <w:bCs/>
                <w:color w:val="0A1628"/>
                <w:sz w:val="18"/>
                <w:szCs w:val="18"/>
              </w:rPr>
              <w:t>Designation / Role:</w:t>
            </w:r>
          </w:p>
          <w:p w:rsidR="00BF0F18" w:rsidRDefault="00BF0F18" w:rsidP="005255E8">
            <w:pPr>
              <w:spacing w:before="40" w:after="40"/>
            </w:pPr>
            <w:r>
              <w:rPr>
                <w:rFonts w:ascii="Calibri" w:eastAsia="Calibri" w:hAnsi="Calibri" w:cs="Calibri"/>
                <w:color w:val="D0D8E4"/>
                <w:sz w:val="18"/>
                <w:szCs w:val="18"/>
              </w:rPr>
              <w:t>_____________________________</w:t>
            </w:r>
          </w:p>
        </w:tc>
        <w:tc>
          <w:tcPr>
            <w:tcW w:w="0" w:type="auto"/>
            <w:tcBorders>
              <w:top w:val="nil"/>
              <w:left w:val="nil"/>
              <w:bottom w:val="nil"/>
              <w:right w:val="nil"/>
            </w:tcBorders>
          </w:tcPr>
          <w:p w:rsidR="00BF0F18" w:rsidRDefault="00BF0F18" w:rsidP="005255E8">
            <w:pPr>
              <w:spacing w:before="40" w:after="40"/>
            </w:pPr>
            <w:r>
              <w:rPr>
                <w:rFonts w:ascii="Calibri" w:eastAsia="Calibri" w:hAnsi="Calibri" w:cs="Calibri"/>
                <w:b/>
                <w:bCs/>
                <w:color w:val="0A1628"/>
                <w:sz w:val="18"/>
                <w:szCs w:val="18"/>
              </w:rPr>
              <w:t>Date:</w:t>
            </w:r>
          </w:p>
          <w:p w:rsidR="00BF0F18" w:rsidRDefault="00BF0F18" w:rsidP="005255E8">
            <w:pPr>
              <w:spacing w:before="40" w:after="40"/>
            </w:pPr>
            <w:r>
              <w:rPr>
                <w:rFonts w:ascii="Calibri" w:eastAsia="Calibri" w:hAnsi="Calibri" w:cs="Calibri"/>
                <w:color w:val="D0D8E4"/>
                <w:sz w:val="18"/>
                <w:szCs w:val="18"/>
              </w:rPr>
              <w:t>_____________________________</w:t>
            </w:r>
          </w:p>
          <w:p w:rsidR="00BF0F18" w:rsidRDefault="00BF0F18" w:rsidP="005255E8">
            <w:pPr>
              <w:spacing w:before="40" w:after="40"/>
            </w:pPr>
            <w:r>
              <w:rPr>
                <w:rFonts w:ascii="Calibri" w:eastAsia="Calibri" w:hAnsi="Calibri" w:cs="Calibri"/>
                <w:b/>
                <w:bCs/>
                <w:color w:val="0A1628"/>
                <w:sz w:val="18"/>
                <w:szCs w:val="18"/>
              </w:rPr>
              <w:t>Date:</w:t>
            </w:r>
          </w:p>
          <w:p w:rsidR="00BF0F18" w:rsidRDefault="00BF0F18" w:rsidP="005255E8">
            <w:pPr>
              <w:spacing w:before="40" w:after="40"/>
            </w:pPr>
            <w:r>
              <w:rPr>
                <w:rFonts w:ascii="Calibri" w:eastAsia="Calibri" w:hAnsi="Calibri" w:cs="Calibri"/>
                <w:color w:val="D0D8E4"/>
                <w:sz w:val="18"/>
                <w:szCs w:val="18"/>
              </w:rPr>
              <w:t>_____________________________</w:t>
            </w:r>
          </w:p>
          <w:p w:rsidR="00BF0F18" w:rsidRDefault="00BF0F18" w:rsidP="005255E8">
            <w:pPr>
              <w:spacing w:before="40" w:after="40"/>
            </w:pPr>
            <w:r>
              <w:rPr>
                <w:rFonts w:ascii="Calibri" w:eastAsia="Calibri" w:hAnsi="Calibri" w:cs="Calibri"/>
                <w:b/>
                <w:bCs/>
                <w:color w:val="0A1628"/>
                <w:sz w:val="18"/>
                <w:szCs w:val="18"/>
              </w:rPr>
              <w:t>Ref / Case No.:</w:t>
            </w:r>
          </w:p>
          <w:p w:rsidR="00BF0F18" w:rsidRDefault="00BF0F18" w:rsidP="005255E8">
            <w:pPr>
              <w:spacing w:before="40" w:after="40"/>
            </w:pPr>
            <w:r>
              <w:rPr>
                <w:rFonts w:ascii="Calibri" w:eastAsia="Calibri" w:hAnsi="Calibri" w:cs="Calibri"/>
                <w:color w:val="D0D8E4"/>
                <w:sz w:val="18"/>
                <w:szCs w:val="18"/>
              </w:rPr>
              <w:t>_____________________________</w:t>
            </w:r>
          </w:p>
        </w:tc>
      </w:tr>
    </w:tbl>
    <w:p w:rsidR="00BF0F18" w:rsidRDefault="00BF0F18" w:rsidP="00BF0F18">
      <w:pPr>
        <w:spacing w:after="60"/>
      </w:pPr>
    </w:p>
    <w:p w:rsidR="00BF0F18" w:rsidRDefault="00BF0F18" w:rsidP="00BF0F18">
      <w:pPr>
        <w:spacing w:before="40" w:after="40"/>
      </w:pPr>
      <w:r>
        <w:rPr>
          <w:rFonts w:ascii="Calibri" w:eastAsia="Calibri" w:hAnsi="Calibri" w:cs="Calibri"/>
          <w:i/>
          <w:iCs/>
          <w:color w:val="4A5A70"/>
          <w:sz w:val="16"/>
          <w:szCs w:val="16"/>
        </w:rPr>
        <w:lastRenderedPageBreak/>
        <w:t>Failure by the Tribunal to furnish reasons within 30 days shall be presumed to mean the Determination was made without good reason in any subsequent review proceedings (FAA Act section 6(4)).</w:t>
      </w:r>
    </w:p>
    <w:p w:rsidR="00310254" w:rsidRDefault="00BF0F18"/>
    <w:sectPr w:rsidR="0031025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F18"/>
    <w:rsid w:val="006E56DA"/>
    <w:rsid w:val="00827B95"/>
    <w:rsid w:val="009E5037"/>
    <w:rsid w:val="00BF0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4A5AAA-94BB-4D0B-AB16-10775CB9D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F1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287</Words>
  <Characters>1637</Characters>
  <Application>Microsoft Office Word</Application>
  <DocSecurity>0</DocSecurity>
  <Lines>13</Lines>
  <Paragraphs>3</Paragraphs>
  <ScaleCrop>false</ScaleCrop>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Aluochier</dc:creator>
  <cp:keywords/>
  <dc:description/>
  <cp:lastModifiedBy>Isaac Aluochier</cp:lastModifiedBy>
  <cp:revision>1</cp:revision>
  <dcterms:created xsi:type="dcterms:W3CDTF">2026-04-27T14:29:00Z</dcterms:created>
  <dcterms:modified xsi:type="dcterms:W3CDTF">2026-04-27T14:29:00Z</dcterms:modified>
</cp:coreProperties>
</file>